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宋体" w:hAnsi="宋体"/>
        </w:rPr>
      </w:pPr>
      <w:bookmarkStart w:id="0" w:name="_Toc459021102"/>
      <w:bookmarkStart w:id="1" w:name="_Toc459105544"/>
      <w:bookmarkStart w:id="2" w:name="_Toc459020647"/>
      <w:bookmarkStart w:id="3" w:name="_Toc430785373"/>
      <w:bookmarkStart w:id="4" w:name="_Toc4402"/>
      <w:r>
        <w:rPr>
          <w:rFonts w:hint="eastAsia" w:ascii="宋体" w:hAnsi="宋体"/>
        </w:rPr>
        <w:t>机电一体化技术专业人才培养方案</w:t>
      </w:r>
      <w:bookmarkEnd w:id="0"/>
      <w:bookmarkEnd w:id="1"/>
      <w:bookmarkEnd w:id="2"/>
      <w:bookmarkEnd w:id="3"/>
      <w:bookmarkEnd w:id="4"/>
    </w:p>
    <w:p>
      <w:pPr>
        <w:spacing w:line="440" w:lineRule="exact"/>
        <w:rPr>
          <w:rFonts w:ascii="宋体" w:hAnsi="宋体"/>
          <w:sz w:val="24"/>
        </w:rPr>
      </w:pPr>
      <w:r>
        <w:rPr>
          <w:rFonts w:hint="eastAsia" w:ascii="宋体" w:hAnsi="宋体"/>
          <w:b/>
          <w:bCs/>
          <w:sz w:val="24"/>
        </w:rPr>
        <w:t xml:space="preserve">专业名称  </w:t>
      </w:r>
      <w:r>
        <w:rPr>
          <w:rFonts w:hint="eastAsia" w:ascii="宋体" w:hAnsi="宋体"/>
          <w:sz w:val="24"/>
        </w:rPr>
        <w:t>机电一体化技术</w:t>
      </w:r>
      <w:r>
        <w:rPr>
          <w:rFonts w:hint="eastAsia" w:ascii="宋体" w:hAnsi="宋体"/>
          <w:b/>
          <w:bCs/>
          <w:sz w:val="24"/>
        </w:rPr>
        <w:t xml:space="preserve"> </w:t>
      </w:r>
    </w:p>
    <w:p>
      <w:pPr>
        <w:spacing w:line="440" w:lineRule="exact"/>
        <w:rPr>
          <w:rFonts w:hint="default" w:ascii="宋体" w:hAnsi="宋体" w:eastAsia="宋体"/>
          <w:sz w:val="24"/>
          <w:lang w:val="en-US" w:eastAsia="zh-CN"/>
        </w:rPr>
      </w:pPr>
      <w:r>
        <w:rPr>
          <w:rFonts w:hint="eastAsia" w:ascii="宋体" w:hAnsi="宋体"/>
          <w:b/>
          <w:bCs/>
          <w:sz w:val="24"/>
        </w:rPr>
        <w:t xml:space="preserve">专业代码  </w:t>
      </w:r>
      <w:r>
        <w:rPr>
          <w:rFonts w:hint="eastAsia" w:ascii="宋体" w:hAnsi="宋体"/>
          <w:sz w:val="24"/>
        </w:rPr>
        <w:t>4</w:t>
      </w:r>
      <w:r>
        <w:rPr>
          <w:rFonts w:hint="eastAsia" w:ascii="宋体" w:hAnsi="宋体"/>
          <w:sz w:val="24"/>
          <w:lang w:val="en-US" w:eastAsia="zh-CN"/>
        </w:rPr>
        <w:t>60301</w:t>
      </w:r>
    </w:p>
    <w:p>
      <w:pPr>
        <w:rPr>
          <w:spacing w:val="10"/>
          <w:position w:val="6"/>
          <w:sz w:val="24"/>
        </w:rPr>
      </w:pPr>
      <w:r>
        <w:rPr>
          <w:rFonts w:hint="eastAsia"/>
          <w:b/>
          <w:spacing w:val="10"/>
          <w:position w:val="6"/>
          <w:sz w:val="24"/>
        </w:rPr>
        <w:t>招生对象</w:t>
      </w:r>
      <w:r>
        <w:rPr>
          <w:rFonts w:hint="eastAsia"/>
          <w:spacing w:val="10"/>
          <w:position w:val="6"/>
          <w:sz w:val="24"/>
        </w:rPr>
        <w:t xml:space="preserve">  具有高中、中等学校毕业或同等学历在职从业人员和其他社会人员</w:t>
      </w:r>
    </w:p>
    <w:p>
      <w:pPr>
        <w:rPr>
          <w:spacing w:val="10"/>
          <w:position w:val="6"/>
          <w:sz w:val="24"/>
        </w:rPr>
      </w:pPr>
      <w:r>
        <w:rPr>
          <w:rFonts w:hint="eastAsia"/>
          <w:b/>
          <w:spacing w:val="10"/>
          <w:position w:val="6"/>
          <w:sz w:val="24"/>
        </w:rPr>
        <w:t>学制与学历</w:t>
      </w:r>
      <w:r>
        <w:rPr>
          <w:rFonts w:hint="eastAsia"/>
          <w:spacing w:val="10"/>
          <w:position w:val="6"/>
          <w:sz w:val="24"/>
        </w:rPr>
        <w:t xml:space="preserve">  2.5年  专科</w:t>
      </w:r>
    </w:p>
    <w:p>
      <w:pPr>
        <w:spacing w:line="440" w:lineRule="exact"/>
        <w:rPr>
          <w:rFonts w:ascii="宋体" w:hAnsi="宋体"/>
          <w:b/>
          <w:bCs/>
          <w:sz w:val="24"/>
        </w:rPr>
      </w:pPr>
      <w:r>
        <w:rPr>
          <w:rFonts w:hint="eastAsia" w:ascii="宋体" w:hAnsi="宋体"/>
          <w:b/>
          <w:bCs/>
          <w:sz w:val="24"/>
        </w:rPr>
        <w:t>就业面向</w:t>
      </w:r>
    </w:p>
    <w:p>
      <w:pPr>
        <w:spacing w:line="360" w:lineRule="auto"/>
        <w:ind w:firstLine="480" w:firstLineChars="200"/>
        <w:rPr>
          <w:rFonts w:ascii="宋体" w:hAnsi="宋体" w:cs="Arial"/>
          <w:kern w:val="0"/>
          <w:sz w:val="24"/>
        </w:rPr>
      </w:pPr>
      <w:r>
        <w:rPr>
          <w:rFonts w:hint="eastAsia" w:ascii="宋体" w:hAnsi="宋体"/>
          <w:sz w:val="24"/>
        </w:rPr>
        <w:t>机电一体化技术</w:t>
      </w:r>
      <w:r>
        <w:rPr>
          <w:rFonts w:hint="eastAsia" w:ascii="宋体" w:hAnsi="宋体" w:cs="Arial"/>
          <w:kern w:val="0"/>
          <w:sz w:val="24"/>
        </w:rPr>
        <w:t>专业主要面向机械制造、数控加工、工业机器人、模具制造、汽车制造、电子制造等行业。学生毕业后主要从事机电一体化设备、自动化设备与自动化生产线改造与设计、工业机器人的操作、安装、调试、维护与编程等工作。就业岗位群见表1。</w:t>
      </w:r>
    </w:p>
    <w:p>
      <w:pPr>
        <w:spacing w:line="440" w:lineRule="exact"/>
        <w:jc w:val="center"/>
        <w:rPr>
          <w:rFonts w:ascii="宋体" w:hAnsi="宋体"/>
          <w:b/>
          <w:bCs/>
          <w:sz w:val="24"/>
        </w:rPr>
      </w:pPr>
      <w:r>
        <w:rPr>
          <w:rFonts w:hint="eastAsia" w:ascii="宋体" w:hAnsi="宋体"/>
          <w:b/>
          <w:bCs/>
          <w:sz w:val="24"/>
        </w:rPr>
        <w:t>表1  就业岗位群</w:t>
      </w:r>
    </w:p>
    <w:tbl>
      <w:tblPr>
        <w:tblStyle w:val="5"/>
        <w:tblW w:w="0" w:type="auto"/>
        <w:tblInd w:w="0" w:type="dxa"/>
        <w:tblLayout w:type="fixed"/>
        <w:tblCellMar>
          <w:top w:w="0" w:type="dxa"/>
          <w:left w:w="108" w:type="dxa"/>
          <w:bottom w:w="0" w:type="dxa"/>
          <w:right w:w="108" w:type="dxa"/>
        </w:tblCellMar>
      </w:tblPr>
      <w:tblGrid>
        <w:gridCol w:w="1760"/>
        <w:gridCol w:w="3451"/>
        <w:gridCol w:w="3686"/>
      </w:tblGrid>
      <w:tr>
        <w:tblPrEx>
          <w:tblCellMar>
            <w:top w:w="0" w:type="dxa"/>
            <w:left w:w="108" w:type="dxa"/>
            <w:bottom w:w="0" w:type="dxa"/>
            <w:right w:w="108" w:type="dxa"/>
          </w:tblCellMar>
        </w:tblPrEx>
        <w:trPr>
          <w:trHeight w:val="317" w:hRule="atLeast"/>
        </w:trPr>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就业范围</w:t>
            </w:r>
          </w:p>
        </w:tc>
        <w:tc>
          <w:tcPr>
            <w:tcW w:w="345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初始岗位群</w:t>
            </w:r>
          </w:p>
        </w:tc>
        <w:tc>
          <w:tcPr>
            <w:tcW w:w="3686"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发展岗位群</w:t>
            </w:r>
          </w:p>
        </w:tc>
      </w:tr>
      <w:tr>
        <w:tblPrEx>
          <w:tblCellMar>
            <w:top w:w="0" w:type="dxa"/>
            <w:left w:w="108" w:type="dxa"/>
            <w:bottom w:w="0" w:type="dxa"/>
            <w:right w:w="108" w:type="dxa"/>
          </w:tblCellMar>
        </w:tblPrEx>
        <w:trPr>
          <w:trHeight w:val="90" w:hRule="atLeast"/>
        </w:trPr>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机电设备类</w:t>
            </w:r>
            <w:r>
              <w:rPr>
                <w:rFonts w:hint="eastAsia" w:ascii="宋体" w:hAnsi="宋体" w:cs="Arial"/>
                <w:kern w:val="0"/>
              </w:rPr>
              <w:t>公司</w:t>
            </w:r>
          </w:p>
        </w:tc>
        <w:tc>
          <w:tcPr>
            <w:tcW w:w="345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cs="Arial"/>
                <w:kern w:val="0"/>
              </w:rPr>
              <w:t>安装、调试、维修技术员</w:t>
            </w:r>
          </w:p>
        </w:tc>
        <w:tc>
          <w:tcPr>
            <w:tcW w:w="3686" w:type="dxa"/>
            <w:tcBorders>
              <w:top w:val="single" w:color="auto" w:sz="4" w:space="0"/>
              <w:left w:val="nil"/>
              <w:bottom w:val="single" w:color="auto" w:sz="4" w:space="0"/>
              <w:right w:val="single" w:color="auto" w:sz="4" w:space="0"/>
            </w:tcBorders>
            <w:vAlign w:val="center"/>
          </w:tcPr>
          <w:p>
            <w:pPr>
              <w:jc w:val="left"/>
              <w:rPr>
                <w:rFonts w:ascii="宋体" w:hAnsi="宋体"/>
              </w:rPr>
            </w:pPr>
            <w:r>
              <w:rPr>
                <w:rFonts w:hint="eastAsia" w:ascii="宋体" w:hAnsi="宋体"/>
              </w:rPr>
              <w:t>车间主任、机电工程师、技术总监、</w:t>
            </w:r>
          </w:p>
          <w:p>
            <w:pPr>
              <w:jc w:val="left"/>
              <w:rPr>
                <w:rFonts w:ascii="宋体" w:hAnsi="宋体"/>
                <w:szCs w:val="21"/>
              </w:rPr>
            </w:pPr>
            <w:r>
              <w:rPr>
                <w:rFonts w:hint="eastAsia" w:ascii="宋体" w:hAnsi="宋体"/>
              </w:rPr>
              <w:t>机电产品设计师</w:t>
            </w:r>
          </w:p>
        </w:tc>
      </w:tr>
      <w:tr>
        <w:tblPrEx>
          <w:tblCellMar>
            <w:top w:w="0" w:type="dxa"/>
            <w:left w:w="108" w:type="dxa"/>
            <w:bottom w:w="0" w:type="dxa"/>
            <w:right w:w="108" w:type="dxa"/>
          </w:tblCellMar>
        </w:tblPrEx>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工业机器人类公司</w:t>
            </w:r>
          </w:p>
        </w:tc>
        <w:tc>
          <w:tcPr>
            <w:tcW w:w="345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工业机器人设备安装、调试与维护技术员</w:t>
            </w:r>
          </w:p>
        </w:tc>
        <w:tc>
          <w:tcPr>
            <w:tcW w:w="3686"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工业机器人工作站设备的设计、安装与调试工程师，程序设计师</w:t>
            </w:r>
          </w:p>
        </w:tc>
      </w:tr>
      <w:tr>
        <w:tblPrEx>
          <w:tblCellMar>
            <w:top w:w="0" w:type="dxa"/>
            <w:left w:w="108" w:type="dxa"/>
            <w:bottom w:w="0" w:type="dxa"/>
            <w:right w:w="108" w:type="dxa"/>
          </w:tblCellMar>
        </w:tblPrEx>
        <w:tc>
          <w:tcPr>
            <w:tcW w:w="176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自动化类公司</w:t>
            </w:r>
          </w:p>
        </w:tc>
        <w:tc>
          <w:tcPr>
            <w:tcW w:w="3451"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自动化生产线检修员、调试员</w:t>
            </w:r>
          </w:p>
        </w:tc>
        <w:tc>
          <w:tcPr>
            <w:tcW w:w="3686" w:type="dxa"/>
            <w:tcBorders>
              <w:top w:val="single" w:color="auto" w:sz="4" w:space="0"/>
              <w:left w:val="nil"/>
              <w:bottom w:val="single" w:color="auto" w:sz="4" w:space="0"/>
              <w:right w:val="single" w:color="auto" w:sz="4" w:space="0"/>
            </w:tcBorders>
            <w:vAlign w:val="center"/>
          </w:tcPr>
          <w:p>
            <w:pPr>
              <w:jc w:val="left"/>
              <w:rPr>
                <w:rFonts w:ascii="宋体" w:hAnsi="宋体"/>
                <w:szCs w:val="21"/>
              </w:rPr>
            </w:pPr>
            <w:r>
              <w:rPr>
                <w:rFonts w:hint="eastAsia" w:ascii="宋体" w:hAnsi="宋体"/>
              </w:rPr>
              <w:t>自动化生产线的设计、改造工程师</w:t>
            </w:r>
          </w:p>
        </w:tc>
      </w:tr>
    </w:tbl>
    <w:p>
      <w:pPr>
        <w:spacing w:line="440" w:lineRule="exact"/>
        <w:ind w:firstLine="481"/>
        <w:rPr>
          <w:rFonts w:ascii="宋体" w:hAnsi="宋体"/>
          <w:b/>
          <w:bCs/>
          <w:sz w:val="24"/>
        </w:rPr>
      </w:pPr>
      <w:r>
        <w:rPr>
          <w:rFonts w:hint="eastAsia" w:ascii="宋体" w:hAnsi="宋体"/>
          <w:b/>
          <w:bCs/>
          <w:sz w:val="24"/>
        </w:rPr>
        <w:t>一、培养目标与规格</w:t>
      </w:r>
    </w:p>
    <w:p>
      <w:pPr>
        <w:spacing w:line="440" w:lineRule="exact"/>
        <w:ind w:firstLine="481"/>
        <w:rPr>
          <w:rFonts w:ascii="宋体" w:hAnsi="宋体"/>
          <w:sz w:val="24"/>
        </w:rPr>
      </w:pPr>
      <w:r>
        <w:rPr>
          <w:rFonts w:hint="eastAsia" w:ascii="宋体" w:hAnsi="宋体"/>
          <w:sz w:val="24"/>
        </w:rPr>
        <w:t>（一）培养目标</w:t>
      </w:r>
    </w:p>
    <w:p>
      <w:pPr>
        <w:autoSpaceDE w:val="0"/>
        <w:spacing w:line="440" w:lineRule="exact"/>
        <w:ind w:firstLine="480" w:firstLineChars="200"/>
        <w:rPr>
          <w:rFonts w:ascii="宋体" w:hAnsi="宋体"/>
          <w:sz w:val="24"/>
        </w:rPr>
      </w:pPr>
      <w:r>
        <w:rPr>
          <w:rFonts w:hint="eastAsia" w:ascii="宋体" w:hAnsi="宋体"/>
          <w:sz w:val="24"/>
        </w:rPr>
        <w:t>本专业培养德、智、体、美全面发展，具有良好的科学文化素养、职业素质和创业创新精神，能够适应市场经济需要，掌握机电设备及工业机器人安装、调试、维护方面的专业知识和操作技能，能从事机电设备、工业机器人、自动化生产线的安装调试、操作、销售、维护、编程、调试、维修及应用设计的高素质技术技能人才。</w:t>
      </w:r>
    </w:p>
    <w:p>
      <w:pPr>
        <w:spacing w:line="440" w:lineRule="exact"/>
        <w:ind w:firstLine="480" w:firstLineChars="200"/>
        <w:jc w:val="left"/>
        <w:rPr>
          <w:rFonts w:ascii="宋体" w:hAnsi="宋体"/>
          <w:sz w:val="24"/>
        </w:rPr>
      </w:pPr>
      <w:r>
        <w:rPr>
          <w:rFonts w:hint="eastAsia" w:ascii="宋体" w:hAnsi="宋体"/>
          <w:sz w:val="24"/>
        </w:rPr>
        <w:t>（二）培养规格</w:t>
      </w:r>
    </w:p>
    <w:p>
      <w:pPr>
        <w:spacing w:line="440" w:lineRule="exact"/>
        <w:ind w:firstLine="480" w:firstLineChars="200"/>
        <w:rPr>
          <w:rFonts w:ascii="宋体" w:hAnsi="宋体"/>
          <w:sz w:val="24"/>
        </w:rPr>
      </w:pPr>
      <w:r>
        <w:rPr>
          <w:rFonts w:hint="eastAsia" w:ascii="宋体" w:hAnsi="宋体"/>
          <w:sz w:val="24"/>
        </w:rPr>
        <w:t>通过在校期间2.5年的培养，本专业毕业生应具有以下职业能力、知识结构与专业能力：</w:t>
      </w:r>
    </w:p>
    <w:p>
      <w:pPr>
        <w:spacing w:line="440" w:lineRule="exact"/>
        <w:ind w:firstLine="480" w:firstLineChars="200"/>
        <w:rPr>
          <w:rFonts w:ascii="宋体" w:hAnsi="宋体"/>
          <w:sz w:val="24"/>
        </w:rPr>
      </w:pPr>
      <w:r>
        <w:rPr>
          <w:rFonts w:hint="eastAsia" w:ascii="宋体" w:hAnsi="宋体"/>
          <w:sz w:val="24"/>
        </w:rPr>
        <w:t>1.职业能力</w:t>
      </w:r>
    </w:p>
    <w:p>
      <w:pPr>
        <w:spacing w:line="440" w:lineRule="exact"/>
        <w:ind w:firstLine="480" w:firstLineChars="200"/>
        <w:rPr>
          <w:rFonts w:ascii="宋体" w:hAnsi="宋体"/>
          <w:sz w:val="24"/>
        </w:rPr>
      </w:pPr>
      <w:r>
        <w:rPr>
          <w:rFonts w:hint="eastAsia" w:ascii="宋体" w:hAnsi="宋体"/>
          <w:sz w:val="24"/>
        </w:rPr>
        <w:t>（1）基本素质</w:t>
      </w:r>
    </w:p>
    <w:p>
      <w:pPr>
        <w:spacing w:line="440" w:lineRule="exact"/>
        <w:ind w:firstLine="480" w:firstLineChars="200"/>
        <w:rPr>
          <w:rFonts w:ascii="宋体" w:hAnsi="宋体"/>
          <w:sz w:val="24"/>
        </w:rPr>
      </w:pPr>
      <w:r>
        <w:rPr>
          <w:rFonts w:hint="eastAsia" w:ascii="宋体" w:hAnsi="宋体"/>
          <w:sz w:val="24"/>
        </w:rPr>
        <w:t>政治素质：通过思想道德、法律基础、毛泽东思想和中国特色社会主义理论体系观点和思想方法的学习，能树立正确的社会主义核心价值观，树立遵纪守法的法制观念。</w:t>
      </w:r>
    </w:p>
    <w:p>
      <w:pPr>
        <w:spacing w:line="440" w:lineRule="exact"/>
        <w:ind w:firstLine="480" w:firstLineChars="200"/>
        <w:textAlignment w:val="baseline"/>
        <w:rPr>
          <w:rFonts w:ascii="宋体" w:hAnsi="宋体"/>
          <w:sz w:val="24"/>
        </w:rPr>
      </w:pPr>
      <w:r>
        <w:rPr>
          <w:rFonts w:hint="eastAsia" w:ascii="宋体" w:hAnsi="宋体"/>
          <w:sz w:val="24"/>
        </w:rPr>
        <w:t>文化素质：具有一定的有语言与文字表达能力及人文素养，具有一定的英语、数学、计算机和企业文化知识等。</w:t>
      </w:r>
    </w:p>
    <w:p>
      <w:pPr>
        <w:spacing w:line="440" w:lineRule="exact"/>
        <w:ind w:firstLine="480" w:firstLineChars="200"/>
        <w:textAlignment w:val="baseline"/>
        <w:rPr>
          <w:rFonts w:ascii="宋体" w:hAnsi="宋体"/>
          <w:sz w:val="24"/>
        </w:rPr>
      </w:pPr>
      <w:r>
        <w:rPr>
          <w:rFonts w:hint="eastAsia" w:ascii="宋体" w:hAnsi="宋体"/>
          <w:sz w:val="24"/>
        </w:rPr>
        <w:t>身心素质：积极参加体育锻炼，养成良好的生活和体育锻炼习惯，达到国家规定的大学生体育锻炼合格标准。具有良好的心理素质，能够经受挫折，良好的人际关系、健全的人格品质。</w:t>
      </w:r>
    </w:p>
    <w:p>
      <w:pPr>
        <w:spacing w:line="440" w:lineRule="exact"/>
        <w:ind w:firstLine="480" w:firstLineChars="200"/>
        <w:rPr>
          <w:rFonts w:ascii="宋体" w:hAnsi="宋体"/>
          <w:sz w:val="24"/>
        </w:rPr>
      </w:pPr>
      <w:r>
        <w:rPr>
          <w:rFonts w:hint="eastAsia" w:ascii="宋体" w:hAnsi="宋体"/>
          <w:sz w:val="24"/>
        </w:rPr>
        <w:t>创新能力：具有适用机电一体化技术更新和适应新环境的能力，机械设计制造能力，智能系统初步开发能力，PLC实践应用能力。</w:t>
      </w:r>
    </w:p>
    <w:p>
      <w:pPr>
        <w:spacing w:line="440" w:lineRule="exact"/>
        <w:ind w:firstLine="480" w:firstLineChars="200"/>
        <w:rPr>
          <w:rFonts w:ascii="宋体" w:hAnsi="宋体"/>
          <w:sz w:val="24"/>
        </w:rPr>
      </w:pPr>
      <w:r>
        <w:rPr>
          <w:rFonts w:hint="eastAsia" w:ascii="宋体" w:hAnsi="宋体"/>
          <w:sz w:val="24"/>
        </w:rPr>
        <w:t>（2）职业素质</w:t>
      </w:r>
    </w:p>
    <w:p>
      <w:pPr>
        <w:spacing w:line="440" w:lineRule="exact"/>
        <w:ind w:firstLine="480" w:firstLineChars="200"/>
        <w:rPr>
          <w:rFonts w:ascii="宋体" w:hAnsi="宋体"/>
          <w:sz w:val="24"/>
        </w:rPr>
      </w:pPr>
      <w:r>
        <w:rPr>
          <w:rFonts w:hint="eastAsia" w:ascii="宋体" w:hAnsi="宋体"/>
          <w:sz w:val="24"/>
        </w:rPr>
        <w:t>责任意识：具有高度的责任感，具备严谨、认真、细致和吃苦耐劳的精神。</w:t>
      </w:r>
    </w:p>
    <w:p>
      <w:pPr>
        <w:spacing w:line="440" w:lineRule="exact"/>
        <w:ind w:firstLine="480" w:firstLineChars="200"/>
        <w:rPr>
          <w:rFonts w:ascii="宋体" w:hAnsi="宋体"/>
          <w:sz w:val="24"/>
        </w:rPr>
      </w:pPr>
      <w:r>
        <w:rPr>
          <w:rFonts w:hint="eastAsia" w:ascii="宋体" w:hAnsi="宋体"/>
          <w:sz w:val="24"/>
        </w:rPr>
        <w:t>协作精神：具有团队精神和合作意识，具有协调工作的能力和组织管理能力。</w:t>
      </w:r>
    </w:p>
    <w:p>
      <w:pPr>
        <w:spacing w:line="440" w:lineRule="exact"/>
        <w:ind w:firstLine="480" w:firstLineChars="200"/>
        <w:rPr>
          <w:rFonts w:ascii="宋体" w:hAnsi="宋体"/>
          <w:sz w:val="24"/>
        </w:rPr>
      </w:pPr>
      <w:r>
        <w:rPr>
          <w:rFonts w:hint="eastAsia" w:ascii="宋体" w:hAnsi="宋体"/>
          <w:sz w:val="24"/>
        </w:rPr>
        <w:t>改革精神：培养锐意改革、大胆创新创业的精神。</w:t>
      </w:r>
    </w:p>
    <w:p>
      <w:pPr>
        <w:spacing w:line="440" w:lineRule="exact"/>
        <w:ind w:firstLine="480" w:firstLineChars="200"/>
        <w:rPr>
          <w:rFonts w:ascii="宋体" w:hAnsi="宋体"/>
          <w:sz w:val="24"/>
        </w:rPr>
      </w:pPr>
      <w:r>
        <w:rPr>
          <w:rFonts w:hint="eastAsia" w:ascii="宋体" w:hAnsi="宋体"/>
          <w:sz w:val="24"/>
        </w:rPr>
        <w:t>职业道德：遵守行业规程，保守国家秘密和商业秘密。</w:t>
      </w:r>
    </w:p>
    <w:p>
      <w:pPr>
        <w:spacing w:line="440" w:lineRule="exact"/>
        <w:ind w:firstLine="480" w:firstLineChars="200"/>
        <w:rPr>
          <w:rFonts w:ascii="宋体" w:hAnsi="宋体"/>
          <w:sz w:val="24"/>
        </w:rPr>
      </w:pPr>
      <w:r>
        <w:rPr>
          <w:rFonts w:hint="eastAsia" w:ascii="宋体" w:hAnsi="宋体"/>
          <w:sz w:val="24"/>
        </w:rPr>
        <w:t>2.知识结构</w:t>
      </w:r>
    </w:p>
    <w:p>
      <w:pPr>
        <w:spacing w:line="440" w:lineRule="exact"/>
        <w:ind w:firstLine="480" w:firstLineChars="200"/>
        <w:rPr>
          <w:rFonts w:ascii="宋体" w:hAnsi="宋体"/>
          <w:sz w:val="24"/>
        </w:rPr>
      </w:pPr>
      <w:r>
        <w:rPr>
          <w:rFonts w:hint="eastAsia" w:ascii="宋体" w:hAnsi="宋体"/>
          <w:sz w:val="24"/>
        </w:rPr>
        <w:t>通过理论与实践教学，本专业毕业生应具备以下知识：</w:t>
      </w:r>
    </w:p>
    <w:p>
      <w:pPr>
        <w:spacing w:line="440" w:lineRule="exact"/>
        <w:ind w:firstLine="480" w:firstLineChars="200"/>
        <w:rPr>
          <w:rFonts w:ascii="宋体" w:hAnsi="宋体"/>
          <w:sz w:val="24"/>
        </w:rPr>
      </w:pPr>
      <w:r>
        <w:rPr>
          <w:rFonts w:hint="eastAsia" w:ascii="宋体" w:hAnsi="宋体"/>
          <w:sz w:val="24"/>
        </w:rPr>
        <w:t>（1）掌握心理健康知识、政治理论知识、英语基础应用知识。</w:t>
      </w:r>
    </w:p>
    <w:p>
      <w:pPr>
        <w:spacing w:line="440" w:lineRule="exact"/>
        <w:ind w:firstLine="480" w:firstLineChars="200"/>
        <w:rPr>
          <w:rFonts w:ascii="宋体" w:hAnsi="宋体"/>
          <w:sz w:val="24"/>
        </w:rPr>
      </w:pPr>
      <w:r>
        <w:rPr>
          <w:rFonts w:hint="eastAsia" w:ascii="宋体" w:hAnsi="宋体"/>
          <w:sz w:val="24"/>
        </w:rPr>
        <w:t>（2）熟悉本专业所必需的计算机基础知识和网络知识专业基础知识。</w:t>
      </w:r>
    </w:p>
    <w:p>
      <w:pPr>
        <w:spacing w:line="440" w:lineRule="exact"/>
        <w:ind w:firstLine="480" w:firstLineChars="200"/>
        <w:rPr>
          <w:rFonts w:ascii="宋体" w:hAnsi="宋体"/>
          <w:sz w:val="24"/>
        </w:rPr>
      </w:pPr>
      <w:r>
        <w:rPr>
          <w:rFonts w:hint="eastAsia" w:ascii="宋体" w:hAnsi="宋体"/>
          <w:sz w:val="24"/>
        </w:rPr>
        <w:t>（3）掌握电工电子技术、单片机原理专业基础知识。</w:t>
      </w:r>
    </w:p>
    <w:p>
      <w:pPr>
        <w:spacing w:line="440" w:lineRule="exact"/>
        <w:ind w:firstLine="480" w:firstLineChars="200"/>
        <w:rPr>
          <w:rFonts w:ascii="宋体" w:hAnsi="宋体"/>
          <w:sz w:val="24"/>
        </w:rPr>
      </w:pPr>
      <w:r>
        <w:rPr>
          <w:rFonts w:hint="eastAsia" w:ascii="宋体" w:hAnsi="宋体"/>
          <w:sz w:val="24"/>
        </w:rPr>
        <w:t>（4）掌握机械制图、机械设计制造等专业基础知识。</w:t>
      </w:r>
    </w:p>
    <w:p>
      <w:pPr>
        <w:spacing w:line="440" w:lineRule="exact"/>
        <w:ind w:firstLine="480" w:firstLineChars="200"/>
        <w:rPr>
          <w:rFonts w:ascii="宋体" w:hAnsi="宋体"/>
          <w:sz w:val="24"/>
        </w:rPr>
      </w:pPr>
      <w:r>
        <w:rPr>
          <w:rFonts w:hint="eastAsia" w:ascii="宋体" w:hAnsi="宋体"/>
          <w:sz w:val="24"/>
        </w:rPr>
        <w:t>（5）掌握机电设备的安装与调试专业知识。</w:t>
      </w:r>
    </w:p>
    <w:p>
      <w:pPr>
        <w:spacing w:line="440" w:lineRule="exact"/>
        <w:ind w:firstLine="480" w:firstLineChars="200"/>
        <w:rPr>
          <w:rFonts w:ascii="宋体" w:hAnsi="宋体"/>
          <w:sz w:val="24"/>
        </w:rPr>
      </w:pPr>
      <w:r>
        <w:rPr>
          <w:rFonts w:hint="eastAsia" w:ascii="宋体" w:hAnsi="宋体"/>
          <w:sz w:val="24"/>
        </w:rPr>
        <w:t>（6）掌握PLC、工业机器人的应用程序设计专业知识。</w:t>
      </w:r>
    </w:p>
    <w:p>
      <w:pPr>
        <w:spacing w:line="440" w:lineRule="exact"/>
        <w:ind w:firstLine="480" w:firstLineChars="200"/>
        <w:rPr>
          <w:rFonts w:ascii="宋体" w:hAnsi="宋体"/>
          <w:sz w:val="24"/>
        </w:rPr>
      </w:pPr>
      <w:r>
        <w:rPr>
          <w:rFonts w:hint="eastAsia" w:ascii="宋体" w:hAnsi="宋体"/>
          <w:sz w:val="24"/>
        </w:rPr>
        <w:t>3.专业能力</w:t>
      </w:r>
    </w:p>
    <w:p>
      <w:pPr>
        <w:spacing w:line="440" w:lineRule="exact"/>
        <w:ind w:firstLine="480" w:firstLineChars="200"/>
        <w:rPr>
          <w:rFonts w:ascii="宋体" w:hAnsi="宋体"/>
          <w:sz w:val="24"/>
        </w:rPr>
      </w:pPr>
      <w:r>
        <w:rPr>
          <w:rFonts w:hint="eastAsia" w:ascii="宋体" w:hAnsi="宋体"/>
          <w:sz w:val="24"/>
        </w:rPr>
        <w:t>（1）具有分析实际应用需求并进行计算机辅助设计与机械部件绘图能力。</w:t>
      </w:r>
    </w:p>
    <w:p>
      <w:pPr>
        <w:spacing w:line="440" w:lineRule="exact"/>
        <w:ind w:firstLine="480" w:firstLineChars="200"/>
        <w:rPr>
          <w:rFonts w:ascii="宋体" w:hAnsi="宋体"/>
          <w:sz w:val="24"/>
        </w:rPr>
      </w:pPr>
      <w:r>
        <w:rPr>
          <w:rFonts w:hint="eastAsia" w:ascii="宋体" w:hAnsi="宋体"/>
          <w:sz w:val="24"/>
        </w:rPr>
        <w:t>（2）具有分析实际应用需求并进行C语言程序设计、单片机设计开发的基本能力。</w:t>
      </w:r>
    </w:p>
    <w:p>
      <w:pPr>
        <w:spacing w:line="440" w:lineRule="exact"/>
        <w:ind w:firstLine="480" w:firstLineChars="200"/>
        <w:rPr>
          <w:rFonts w:ascii="宋体" w:hAnsi="宋体"/>
          <w:sz w:val="24"/>
        </w:rPr>
      </w:pPr>
      <w:r>
        <w:rPr>
          <w:rFonts w:hint="eastAsia" w:ascii="宋体" w:hAnsi="宋体"/>
          <w:sz w:val="24"/>
        </w:rPr>
        <w:t>（3）具有分析实际应用需求并进行PLC编程和工业机器人编程设计的能力。</w:t>
      </w:r>
    </w:p>
    <w:p>
      <w:pPr>
        <w:spacing w:line="440" w:lineRule="exact"/>
        <w:ind w:firstLine="480" w:firstLineChars="200"/>
        <w:rPr>
          <w:rFonts w:ascii="宋体" w:hAnsi="宋体"/>
          <w:sz w:val="24"/>
        </w:rPr>
      </w:pPr>
      <w:r>
        <w:rPr>
          <w:rFonts w:hint="eastAsia" w:ascii="宋体" w:hAnsi="宋体"/>
          <w:sz w:val="24"/>
        </w:rPr>
        <w:t>（4）具有根据实际应用需求进行机电一体化控制系统的安装、调试、设备故障诊断与维修能力</w:t>
      </w:r>
    </w:p>
    <w:p>
      <w:pPr>
        <w:spacing w:line="440" w:lineRule="exact"/>
        <w:ind w:firstLine="480" w:firstLineChars="200"/>
        <w:rPr>
          <w:rFonts w:ascii="宋体" w:hAnsi="宋体"/>
          <w:sz w:val="24"/>
        </w:rPr>
      </w:pPr>
      <w:r>
        <w:rPr>
          <w:rFonts w:hint="eastAsia" w:ascii="宋体" w:hAnsi="宋体"/>
          <w:sz w:val="24"/>
        </w:rPr>
        <w:t>（5）具有根据实际应用需求进行机电设备、工业机器人和自动化生产线操作和维护能力。</w:t>
      </w:r>
    </w:p>
    <w:p>
      <w:pPr>
        <w:spacing w:line="440" w:lineRule="exact"/>
        <w:ind w:firstLine="480" w:firstLineChars="200"/>
        <w:rPr>
          <w:rFonts w:ascii="宋体" w:hAnsi="宋体"/>
          <w:sz w:val="24"/>
        </w:rPr>
      </w:pPr>
      <w:r>
        <w:rPr>
          <w:rFonts w:hint="eastAsia" w:ascii="宋体" w:hAnsi="宋体"/>
          <w:sz w:val="24"/>
        </w:rPr>
        <w:t>（6）具有读懂机器人应用系统的结构安装图和电气原理图能力。</w:t>
      </w:r>
    </w:p>
    <w:p>
      <w:pPr>
        <w:spacing w:line="440" w:lineRule="exact"/>
        <w:ind w:firstLine="480" w:firstLineChars="200"/>
        <w:rPr>
          <w:rFonts w:ascii="宋体" w:hAnsi="宋体"/>
          <w:sz w:val="24"/>
        </w:rPr>
      </w:pPr>
      <w:r>
        <w:rPr>
          <w:rFonts w:hint="eastAsia" w:ascii="宋体" w:hAnsi="宋体"/>
          <w:sz w:val="24"/>
        </w:rPr>
        <w:t>（7）具有维护、保养工业机器人应用系统设备，能排除电气及机械故障的能力。</w:t>
      </w:r>
    </w:p>
    <w:p>
      <w:pPr>
        <w:spacing w:line="440" w:lineRule="exact"/>
        <w:ind w:firstLine="482" w:firstLineChars="200"/>
        <w:rPr>
          <w:rFonts w:ascii="宋体" w:hAnsi="宋体"/>
          <w:b/>
          <w:bCs/>
          <w:sz w:val="24"/>
        </w:rPr>
      </w:pPr>
      <w:r>
        <w:rPr>
          <w:rFonts w:hint="eastAsia" w:ascii="宋体" w:hAnsi="宋体"/>
          <w:b/>
          <w:bCs/>
          <w:sz w:val="24"/>
        </w:rPr>
        <w:t xml:space="preserve">二、职业证书  </w:t>
      </w:r>
    </w:p>
    <w:p>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pPr>
        <w:spacing w:line="440" w:lineRule="exact"/>
        <w:ind w:firstLine="480" w:firstLineChars="200"/>
        <w:rPr>
          <w:rFonts w:ascii="宋体" w:hAnsi="宋体"/>
          <w:sz w:val="24"/>
        </w:rPr>
      </w:pPr>
      <w:r>
        <w:rPr>
          <w:rFonts w:hint="eastAsia" w:ascii="宋体" w:hAnsi="宋体"/>
          <w:sz w:val="24"/>
        </w:rPr>
        <w:t>鼓励机电一体化专业的学生在校学习期间通过培训考核，取得下表中一至两项技能证书：</w:t>
      </w:r>
    </w:p>
    <w:p>
      <w:pPr>
        <w:spacing w:line="440" w:lineRule="exact"/>
        <w:ind w:firstLine="2361" w:firstLineChars="980"/>
        <w:rPr>
          <w:rFonts w:ascii="宋体" w:hAnsi="宋体"/>
          <w:b/>
          <w:bCs/>
          <w:sz w:val="24"/>
        </w:rPr>
      </w:pPr>
      <w:r>
        <w:rPr>
          <w:rFonts w:hint="eastAsia" w:ascii="宋体" w:hAnsi="宋体"/>
          <w:b/>
          <w:bCs/>
          <w:sz w:val="24"/>
        </w:rPr>
        <w:t>表2 机电一体化技术专业技能资格证书</w:t>
      </w:r>
    </w:p>
    <w:tbl>
      <w:tblPr>
        <w:tblStyle w:val="5"/>
        <w:tblW w:w="8931" w:type="dxa"/>
        <w:tblInd w:w="-34" w:type="dxa"/>
        <w:tblLayout w:type="fixed"/>
        <w:tblCellMar>
          <w:top w:w="0" w:type="dxa"/>
          <w:left w:w="108" w:type="dxa"/>
          <w:bottom w:w="0" w:type="dxa"/>
          <w:right w:w="108" w:type="dxa"/>
        </w:tblCellMar>
      </w:tblPr>
      <w:tblGrid>
        <w:gridCol w:w="709"/>
        <w:gridCol w:w="2037"/>
        <w:gridCol w:w="3188"/>
        <w:gridCol w:w="844"/>
        <w:gridCol w:w="2153"/>
      </w:tblGrid>
      <w:tr>
        <w:tblPrEx>
          <w:tblCellMar>
            <w:top w:w="0" w:type="dxa"/>
            <w:left w:w="108" w:type="dxa"/>
            <w:bottom w:w="0" w:type="dxa"/>
            <w:right w:w="108" w:type="dxa"/>
          </w:tblCellMar>
        </w:tblPrEx>
        <w:trPr>
          <w:trHeight w:val="382"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序号</w:t>
            </w:r>
          </w:p>
        </w:tc>
        <w:tc>
          <w:tcPr>
            <w:tcW w:w="2037"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职业资格证书名称</w:t>
            </w:r>
          </w:p>
        </w:tc>
        <w:tc>
          <w:tcPr>
            <w:tcW w:w="318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发证单位</w:t>
            </w:r>
          </w:p>
        </w:tc>
        <w:tc>
          <w:tcPr>
            <w:tcW w:w="84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等级</w:t>
            </w:r>
          </w:p>
        </w:tc>
        <w:tc>
          <w:tcPr>
            <w:tcW w:w="2153"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对应课程</w:t>
            </w:r>
          </w:p>
        </w:tc>
      </w:tr>
      <w:tr>
        <w:tblPrEx>
          <w:tblCellMar>
            <w:top w:w="0" w:type="dxa"/>
            <w:left w:w="108" w:type="dxa"/>
            <w:bottom w:w="0" w:type="dxa"/>
            <w:right w:w="108" w:type="dxa"/>
          </w:tblCellMar>
        </w:tblPrEx>
        <w:trPr>
          <w:trHeight w:val="359"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1</w:t>
            </w:r>
          </w:p>
        </w:tc>
        <w:tc>
          <w:tcPr>
            <w:tcW w:w="2037"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CAD工程师</w:t>
            </w:r>
          </w:p>
        </w:tc>
        <w:tc>
          <w:tcPr>
            <w:tcW w:w="318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教育部教育管理信息中心</w:t>
            </w:r>
          </w:p>
        </w:tc>
        <w:tc>
          <w:tcPr>
            <w:tcW w:w="84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中级</w:t>
            </w:r>
          </w:p>
        </w:tc>
        <w:tc>
          <w:tcPr>
            <w:tcW w:w="2153"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机械制图</w:t>
            </w:r>
          </w:p>
        </w:tc>
      </w:tr>
      <w:tr>
        <w:tblPrEx>
          <w:tblCellMar>
            <w:top w:w="0" w:type="dxa"/>
            <w:left w:w="108" w:type="dxa"/>
            <w:bottom w:w="0" w:type="dxa"/>
            <w:right w:w="108" w:type="dxa"/>
          </w:tblCellMar>
        </w:tblPrEx>
        <w:trPr>
          <w:trHeight w:val="267"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2</w:t>
            </w:r>
          </w:p>
        </w:tc>
        <w:tc>
          <w:tcPr>
            <w:tcW w:w="2037"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维修电工</w:t>
            </w:r>
          </w:p>
        </w:tc>
        <w:tc>
          <w:tcPr>
            <w:tcW w:w="3188"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rPr>
              <w:t>江门市职业技能鉴定指导中心</w:t>
            </w:r>
          </w:p>
        </w:tc>
        <w:tc>
          <w:tcPr>
            <w:tcW w:w="84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中级</w:t>
            </w:r>
          </w:p>
        </w:tc>
        <w:tc>
          <w:tcPr>
            <w:tcW w:w="2153"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电工电子基础</w:t>
            </w:r>
          </w:p>
          <w:p>
            <w:pPr>
              <w:jc w:val="center"/>
              <w:rPr>
                <w:rFonts w:ascii="宋体" w:hAnsi="宋体"/>
              </w:rPr>
            </w:pPr>
            <w:r>
              <w:rPr>
                <w:rFonts w:hint="eastAsia" w:ascii="宋体" w:hAnsi="宋体"/>
              </w:rPr>
              <w:t>PLC原理及应用机</w:t>
            </w:r>
          </w:p>
          <w:p>
            <w:pPr>
              <w:jc w:val="center"/>
              <w:rPr>
                <w:rFonts w:ascii="宋体" w:hAnsi="宋体"/>
                <w:szCs w:val="21"/>
              </w:rPr>
            </w:pPr>
            <w:r>
              <w:rPr>
                <w:rFonts w:hint="eastAsia" w:ascii="宋体" w:hAnsi="宋体"/>
              </w:rPr>
              <w:t>电设备安装与维修机</w:t>
            </w:r>
          </w:p>
        </w:tc>
      </w:tr>
      <w:tr>
        <w:tblPrEx>
          <w:tblCellMar>
            <w:top w:w="0" w:type="dxa"/>
            <w:left w:w="108" w:type="dxa"/>
            <w:bottom w:w="0" w:type="dxa"/>
            <w:right w:w="108" w:type="dxa"/>
          </w:tblCellMar>
        </w:tblPrEx>
        <w:trPr>
          <w:trHeight w:val="267"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3</w:t>
            </w:r>
          </w:p>
        </w:tc>
        <w:tc>
          <w:tcPr>
            <w:tcW w:w="2037"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PLC应用设计</w:t>
            </w:r>
          </w:p>
        </w:tc>
        <w:tc>
          <w:tcPr>
            <w:tcW w:w="318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工业和信息化部人才交流中心</w:t>
            </w:r>
          </w:p>
        </w:tc>
        <w:tc>
          <w:tcPr>
            <w:tcW w:w="84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中级</w:t>
            </w:r>
          </w:p>
        </w:tc>
        <w:tc>
          <w:tcPr>
            <w:tcW w:w="2153"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PLC原理及应用机</w:t>
            </w:r>
          </w:p>
          <w:p>
            <w:pPr>
              <w:jc w:val="center"/>
              <w:rPr>
                <w:rFonts w:ascii="宋体" w:hAnsi="宋体"/>
                <w:szCs w:val="21"/>
              </w:rPr>
            </w:pPr>
            <w:r>
              <w:rPr>
                <w:rFonts w:hint="eastAsia" w:ascii="宋体" w:hAnsi="宋体"/>
              </w:rPr>
              <w:t>电设备安装与维修</w:t>
            </w:r>
          </w:p>
        </w:tc>
      </w:tr>
      <w:tr>
        <w:tblPrEx>
          <w:tblCellMar>
            <w:top w:w="0" w:type="dxa"/>
            <w:left w:w="108" w:type="dxa"/>
            <w:bottom w:w="0" w:type="dxa"/>
            <w:right w:w="108" w:type="dxa"/>
          </w:tblCellMar>
        </w:tblPrEx>
        <w:trPr>
          <w:trHeight w:val="267"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4</w:t>
            </w:r>
          </w:p>
        </w:tc>
        <w:tc>
          <w:tcPr>
            <w:tcW w:w="2037" w:type="dxa"/>
            <w:tcBorders>
              <w:top w:val="single" w:color="auto" w:sz="4" w:space="0"/>
              <w:left w:val="nil"/>
              <w:bottom w:val="single" w:color="auto" w:sz="4" w:space="0"/>
              <w:right w:val="single" w:color="auto" w:sz="4" w:space="0"/>
            </w:tcBorders>
            <w:vAlign w:val="center"/>
          </w:tcPr>
          <w:p>
            <w:pPr>
              <w:widowControl/>
              <w:jc w:val="left"/>
              <w:rPr>
                <w:rFonts w:ascii="宋体" w:hAnsi="宋体"/>
                <w:szCs w:val="21"/>
              </w:rPr>
            </w:pPr>
            <w:r>
              <w:rPr>
                <w:rFonts w:hint="eastAsia" w:ascii="宋体" w:hAnsi="宋体"/>
                <w:kern w:val="0"/>
              </w:rPr>
              <w:t>机器人应用工程师</w:t>
            </w:r>
          </w:p>
        </w:tc>
        <w:tc>
          <w:tcPr>
            <w:tcW w:w="3188"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工业和信息化部人才交流中心</w:t>
            </w:r>
          </w:p>
        </w:tc>
        <w:tc>
          <w:tcPr>
            <w:tcW w:w="84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中级</w:t>
            </w:r>
          </w:p>
        </w:tc>
        <w:tc>
          <w:tcPr>
            <w:tcW w:w="2153"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rPr>
              <w:t>工业机器人编程与调试</w:t>
            </w:r>
          </w:p>
        </w:tc>
      </w:tr>
    </w:tbl>
    <w:p>
      <w:pPr>
        <w:spacing w:line="440" w:lineRule="exact"/>
        <w:rPr>
          <w:rFonts w:hint="eastAsia" w:ascii="宋体" w:hAnsi="宋体"/>
          <w:b/>
          <w:bCs/>
          <w:sz w:val="24"/>
        </w:rPr>
      </w:pPr>
    </w:p>
    <w:p>
      <w:pPr>
        <w:spacing w:line="440" w:lineRule="exact"/>
        <w:rPr>
          <w:rFonts w:hint="eastAsia" w:ascii="宋体" w:hAnsi="宋体"/>
          <w:b/>
          <w:bCs/>
          <w:sz w:val="24"/>
        </w:rPr>
      </w:pPr>
    </w:p>
    <w:p>
      <w:pPr>
        <w:spacing w:line="440" w:lineRule="exact"/>
        <w:rPr>
          <w:rFonts w:hint="eastAsia" w:ascii="宋体" w:hAnsi="宋体"/>
          <w:b/>
          <w:bCs/>
          <w:sz w:val="24"/>
        </w:rPr>
      </w:pPr>
    </w:p>
    <w:p>
      <w:pPr>
        <w:spacing w:line="440" w:lineRule="exact"/>
        <w:rPr>
          <w:rFonts w:hint="eastAsia" w:ascii="宋体" w:hAnsi="宋体"/>
          <w:b/>
          <w:bCs/>
          <w:sz w:val="24"/>
        </w:rPr>
      </w:pPr>
    </w:p>
    <w:p>
      <w:pPr>
        <w:spacing w:line="440" w:lineRule="exact"/>
        <w:rPr>
          <w:rFonts w:hint="eastAsia" w:ascii="宋体" w:hAnsi="宋体"/>
          <w:b/>
          <w:bCs/>
          <w:sz w:val="24"/>
        </w:rPr>
      </w:pPr>
    </w:p>
    <w:p>
      <w:pPr>
        <w:spacing w:line="440" w:lineRule="exact"/>
        <w:rPr>
          <w:rFonts w:hint="eastAsia" w:ascii="宋体" w:hAnsi="宋体"/>
          <w:b/>
          <w:bCs/>
          <w:sz w:val="24"/>
        </w:rPr>
      </w:pPr>
    </w:p>
    <w:p>
      <w:pPr>
        <w:spacing w:line="440" w:lineRule="exact"/>
        <w:rPr>
          <w:rFonts w:hint="eastAsia" w:ascii="宋体" w:hAnsi="宋体"/>
          <w:b/>
          <w:bCs/>
          <w:sz w:val="24"/>
        </w:rPr>
      </w:pPr>
    </w:p>
    <w:p>
      <w:pPr>
        <w:spacing w:line="440" w:lineRule="exact"/>
        <w:rPr>
          <w:rFonts w:hint="eastAsia" w:ascii="宋体" w:hAnsi="宋体"/>
          <w:b/>
          <w:bCs/>
          <w:sz w:val="24"/>
        </w:rPr>
      </w:pPr>
    </w:p>
    <w:p>
      <w:pPr>
        <w:spacing w:line="440" w:lineRule="exact"/>
        <w:rPr>
          <w:rFonts w:hint="eastAsia" w:ascii="宋体" w:hAnsi="宋体"/>
          <w:b/>
          <w:bCs/>
          <w:sz w:val="24"/>
        </w:rPr>
      </w:pPr>
    </w:p>
    <w:p>
      <w:pPr>
        <w:spacing w:line="440" w:lineRule="exact"/>
        <w:rPr>
          <w:rFonts w:hint="eastAsia" w:ascii="宋体" w:hAnsi="宋体"/>
          <w:b/>
          <w:bCs/>
          <w:sz w:val="24"/>
        </w:rPr>
      </w:pPr>
    </w:p>
    <w:p>
      <w:pPr>
        <w:spacing w:line="440" w:lineRule="exact"/>
        <w:rPr>
          <w:rFonts w:hint="eastAsia" w:ascii="宋体" w:hAnsi="宋体"/>
          <w:b/>
          <w:bCs/>
          <w:sz w:val="24"/>
        </w:rPr>
      </w:pPr>
    </w:p>
    <w:p>
      <w:pPr>
        <w:spacing w:line="440" w:lineRule="exact"/>
        <w:rPr>
          <w:rFonts w:hint="eastAsia" w:ascii="宋体" w:hAnsi="宋体"/>
          <w:b/>
          <w:bCs/>
          <w:sz w:val="24"/>
        </w:rPr>
      </w:pPr>
    </w:p>
    <w:p>
      <w:pPr>
        <w:spacing w:line="440" w:lineRule="exact"/>
        <w:rPr>
          <w:rFonts w:hint="eastAsia" w:ascii="宋体" w:hAnsi="宋体"/>
          <w:b/>
          <w:bCs/>
          <w:sz w:val="24"/>
        </w:rPr>
      </w:pPr>
    </w:p>
    <w:p>
      <w:pPr>
        <w:spacing w:line="440" w:lineRule="exact"/>
        <w:rPr>
          <w:rFonts w:hint="eastAsia" w:ascii="宋体" w:hAnsi="宋体"/>
          <w:b/>
          <w:bCs/>
          <w:sz w:val="24"/>
        </w:rPr>
      </w:pPr>
    </w:p>
    <w:p>
      <w:pPr>
        <w:spacing w:line="440" w:lineRule="exact"/>
        <w:rPr>
          <w:rFonts w:hint="eastAsia" w:ascii="宋体" w:hAnsi="宋体"/>
          <w:b/>
          <w:bCs/>
          <w:sz w:val="24"/>
        </w:rPr>
      </w:pPr>
    </w:p>
    <w:p>
      <w:pPr>
        <w:spacing w:line="440" w:lineRule="exact"/>
        <w:ind w:firstLine="482" w:firstLineChars="200"/>
        <w:rPr>
          <w:rFonts w:hint="eastAsia" w:ascii="宋体" w:hAnsi="宋体"/>
          <w:b/>
          <w:bCs/>
          <w:sz w:val="24"/>
        </w:rPr>
      </w:pPr>
      <w:r>
        <w:rPr>
          <w:rFonts w:hint="eastAsia" w:ascii="宋体" w:hAnsi="宋体"/>
          <w:b/>
          <w:bCs/>
          <w:sz w:val="24"/>
        </w:rPr>
        <w:t>二、课程体系</w:t>
      </w:r>
    </w:p>
    <w:p>
      <w:pPr>
        <w:spacing w:line="440" w:lineRule="exact"/>
        <w:ind w:firstLine="440" w:firstLineChars="200"/>
        <w:rPr>
          <w:rFonts w:hint="eastAsia" w:ascii="宋体" w:hAnsi="宋体"/>
          <w:sz w:val="24"/>
        </w:rPr>
      </w:pPr>
      <w:r>
        <w:rPr>
          <w:rFonts w:ascii="Calibri"/>
          <w:sz w:val="22"/>
          <w:szCs w:val="22"/>
        </w:rPr>
        <mc:AlternateContent>
          <mc:Choice Requires="wps">
            <w:drawing>
              <wp:anchor distT="0" distB="0" distL="114300" distR="114300" simplePos="0" relativeHeight="251660288" behindDoc="0" locked="0" layoutInCell="1" allowOverlap="1">
                <wp:simplePos x="0" y="0"/>
                <wp:positionH relativeFrom="column">
                  <wp:posOffset>2204085</wp:posOffset>
                </wp:positionH>
                <wp:positionV relativeFrom="paragraph">
                  <wp:posOffset>272415</wp:posOffset>
                </wp:positionV>
                <wp:extent cx="3408045" cy="1927860"/>
                <wp:effectExtent l="4445" t="4445" r="16510" b="10795"/>
                <wp:wrapNone/>
                <wp:docPr id="27"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3408045" cy="1927860"/>
                        </a:xfrm>
                        <a:prstGeom prst="rect">
                          <a:avLst/>
                        </a:prstGeom>
                        <a:solidFill>
                          <a:srgbClr val="FFFFFF"/>
                        </a:solidFill>
                        <a:ln w="9525" cmpd="sng">
                          <a:solidFill>
                            <a:srgbClr val="000000"/>
                          </a:solidFill>
                          <a:miter lim="800000"/>
                        </a:ln>
                      </wps:spPr>
                      <wps:txbx>
                        <w:txbxContent>
                          <w:p>
                            <w:pPr>
                              <w:rPr>
                                <w:rFonts w:hint="eastAsia" w:ascii="宋体" w:hAnsi="宋体" w:cs="宋体"/>
                                <w:color w:val="000000"/>
                                <w:kern w:val="0"/>
                                <w:sz w:val="20"/>
                                <w:szCs w:val="20"/>
                              </w:rPr>
                            </w:pPr>
                            <w:r>
                              <w:rPr>
                                <w:rFonts w:hint="eastAsia" w:ascii="宋体" w:hAnsi="宋体" w:cs="宋体"/>
                                <w:color w:val="000000"/>
                                <w:kern w:val="0"/>
                                <w:sz w:val="20"/>
                                <w:szCs w:val="20"/>
                              </w:rPr>
                              <w:t>1. 思想道德与政治（</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2. 形势与政策（1学分，考查）</w:t>
                            </w:r>
                          </w:p>
                          <w:p>
                            <w:pPr>
                              <w:rPr>
                                <w:rFonts w:ascii="宋体" w:hAnsi="宋体" w:cs="宋体"/>
                                <w:color w:val="000000"/>
                                <w:kern w:val="0"/>
                                <w:sz w:val="20"/>
                                <w:szCs w:val="20"/>
                              </w:rPr>
                            </w:pPr>
                            <w:r>
                              <w:rPr>
                                <w:rFonts w:hint="eastAsia" w:ascii="宋体" w:hAnsi="宋体" w:cs="宋体"/>
                                <w:color w:val="000000"/>
                                <w:kern w:val="0"/>
                                <w:sz w:val="20"/>
                                <w:szCs w:val="20"/>
                              </w:rPr>
                              <w:t>3.毛泽东思想与中国特色社会主义理论体系概论（2学分、考查）</w:t>
                            </w:r>
                          </w:p>
                          <w:p>
                            <w:pPr>
                              <w:rPr>
                                <w:rFonts w:hint="eastAsia" w:ascii="宋体" w:hAnsi="宋体" w:cs="宋体"/>
                                <w:color w:val="000000"/>
                                <w:kern w:val="0"/>
                                <w:sz w:val="20"/>
                                <w:szCs w:val="20"/>
                              </w:rPr>
                            </w:pPr>
                            <w:r>
                              <w:rPr>
                                <w:rFonts w:hint="eastAsia" w:ascii="宋体" w:hAnsi="宋体" w:cs="宋体"/>
                                <w:color w:val="000000"/>
                                <w:kern w:val="0"/>
                                <w:sz w:val="20"/>
                                <w:szCs w:val="20"/>
                              </w:rPr>
                              <w:t>4.习近平新时代中国特色社会主义思想概论（3学分、考试）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5. 计算机应用基础（5学分、考试）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6. 大学英语Ⅰ、Ⅱ（6学分、考试）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7. 心理健康（4学分、考查）</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 思政实践课（1学分、考查）</w:t>
                            </w:r>
                          </w:p>
                          <w:p>
                            <w:pPr>
                              <w:jc w:val="left"/>
                              <w:rPr>
                                <w:rFonts w:ascii="宋体" w:hAnsi="宋体" w:cs="宋体"/>
                                <w:color w:val="000000"/>
                                <w:kern w:val="0"/>
                                <w:sz w:val="20"/>
                                <w:szCs w:val="20"/>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3.55pt;margin-top:21.45pt;height:151.8pt;width:268.35pt;z-index:251660288;mso-width-relative:page;mso-height-relative:page;" fillcolor="#FFFFFF" filled="t" stroked="t" coordsize="21600,21600" o:gfxdata="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myWzz2QAAAAoBAAAPAAAAAAAA&#10;AAEAIAAAACIAAABkcnMvZG93bnJldi54bWxQSwECFAAUAAAACACHTuJA/5LKmEoCAACVBAAADgAA&#10;AAAAAAABACAAAAAoAQAAZHJzL2Uyb0RvYy54bWxQSwUGAAAAAAYABgBZAQAA5AUAAAAA&#10;">
                <v:fill on="t" focussize="0,0"/>
                <v:stroke color="#000000" miterlimit="8" joinstyle="miter"/>
                <v:imagedata o:title=""/>
                <o:lock v:ext="edit" aspectratio="f"/>
                <v:textbox>
                  <w:txbxContent>
                    <w:p>
                      <w:pPr>
                        <w:rPr>
                          <w:rFonts w:hint="eastAsia" w:ascii="宋体" w:hAnsi="宋体" w:cs="宋体"/>
                          <w:color w:val="000000"/>
                          <w:kern w:val="0"/>
                          <w:sz w:val="20"/>
                          <w:szCs w:val="20"/>
                        </w:rPr>
                      </w:pPr>
                      <w:r>
                        <w:rPr>
                          <w:rFonts w:hint="eastAsia" w:ascii="宋体" w:hAnsi="宋体" w:cs="宋体"/>
                          <w:color w:val="000000"/>
                          <w:kern w:val="0"/>
                          <w:sz w:val="20"/>
                          <w:szCs w:val="20"/>
                        </w:rPr>
                        <w:t>1. 思想道德与政治（</w:t>
                      </w:r>
                      <w:r>
                        <w:rPr>
                          <w:rFonts w:hint="eastAsia" w:ascii="宋体" w:hAnsi="宋体" w:cs="宋体"/>
                          <w:color w:val="000000"/>
                          <w:kern w:val="0"/>
                          <w:sz w:val="20"/>
                          <w:szCs w:val="20"/>
                          <w:lang w:val="en-US" w:eastAsia="zh-CN"/>
                        </w:rPr>
                        <w:t>3</w:t>
                      </w:r>
                      <w:r>
                        <w:rPr>
                          <w:rFonts w:hint="eastAsia" w:ascii="宋体" w:hAnsi="宋体" w:cs="宋体"/>
                          <w:color w:val="000000"/>
                          <w:kern w:val="0"/>
                          <w:sz w:val="20"/>
                          <w:szCs w:val="20"/>
                        </w:rPr>
                        <w:t>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2. 形势与政策（1学分，考查）</w:t>
                      </w:r>
                    </w:p>
                    <w:p>
                      <w:pPr>
                        <w:rPr>
                          <w:rFonts w:ascii="宋体" w:hAnsi="宋体" w:cs="宋体"/>
                          <w:color w:val="000000"/>
                          <w:kern w:val="0"/>
                          <w:sz w:val="20"/>
                          <w:szCs w:val="20"/>
                        </w:rPr>
                      </w:pPr>
                      <w:r>
                        <w:rPr>
                          <w:rFonts w:hint="eastAsia" w:ascii="宋体" w:hAnsi="宋体" w:cs="宋体"/>
                          <w:color w:val="000000"/>
                          <w:kern w:val="0"/>
                          <w:sz w:val="20"/>
                          <w:szCs w:val="20"/>
                        </w:rPr>
                        <w:t>3.毛泽东思想与中国特色社会主义理论体系概论（2学分、考查）</w:t>
                      </w:r>
                    </w:p>
                    <w:p>
                      <w:pPr>
                        <w:rPr>
                          <w:rFonts w:hint="eastAsia" w:ascii="宋体" w:hAnsi="宋体" w:cs="宋体"/>
                          <w:color w:val="000000"/>
                          <w:kern w:val="0"/>
                          <w:sz w:val="20"/>
                          <w:szCs w:val="20"/>
                        </w:rPr>
                      </w:pPr>
                      <w:r>
                        <w:rPr>
                          <w:rFonts w:hint="eastAsia" w:ascii="宋体" w:hAnsi="宋体" w:cs="宋体"/>
                          <w:color w:val="000000"/>
                          <w:kern w:val="0"/>
                          <w:sz w:val="20"/>
                          <w:szCs w:val="20"/>
                        </w:rPr>
                        <w:t>4.习近平新时代中国特色社会主义思想概论（3学分、考试）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5. 计算机应用基础（5学分、考试）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6. 大学英语Ⅰ、Ⅱ（6学分、考试）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7. 心理健康（4学分、考查）</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 思政实践课（1学分、考查）</w:t>
                      </w:r>
                    </w:p>
                    <w:p>
                      <w:pPr>
                        <w:jc w:val="left"/>
                        <w:rPr>
                          <w:rFonts w:ascii="宋体" w:hAnsi="宋体" w:cs="宋体"/>
                          <w:color w:val="000000"/>
                          <w:kern w:val="0"/>
                          <w:sz w:val="20"/>
                          <w:szCs w:val="20"/>
                        </w:rPr>
                      </w:pPr>
                    </w:p>
                  </w:txbxContent>
                </v:textbox>
              </v:shape>
            </w:pict>
          </mc:Fallback>
        </mc:AlternateContent>
      </w:r>
      <w:r>
        <w:rPr>
          <w:rFonts w:hint="eastAsia" w:ascii="宋体" w:hAnsi="宋体"/>
          <w:sz w:val="24"/>
        </w:rPr>
        <w:t>（一）课程体系</w:t>
      </w:r>
    </w:p>
    <w:p>
      <w:pPr>
        <w:spacing w:line="440" w:lineRule="exact"/>
        <w:ind w:left="210"/>
        <w:rPr>
          <w:rFonts w:hint="eastAsia" w:ascii="宋体" w:hAnsi="宋体"/>
          <w:sz w:val="24"/>
        </w:rPr>
      </w:pPr>
    </w:p>
    <w:p>
      <w:pPr>
        <w:spacing w:line="440" w:lineRule="exact"/>
        <w:rPr>
          <w:rFonts w:hint="eastAsia" w:ascii="宋体" w:hAnsi="宋体"/>
          <w:sz w:val="24"/>
        </w:rPr>
      </w:pPr>
    </w:p>
    <w:p>
      <w:pPr>
        <w:pStyle w:val="13"/>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67456" behindDoc="0" locked="0" layoutInCell="1" allowOverlap="1">
                <wp:simplePos x="0" y="0"/>
                <wp:positionH relativeFrom="column">
                  <wp:posOffset>799465</wp:posOffset>
                </wp:positionH>
                <wp:positionV relativeFrom="paragraph">
                  <wp:posOffset>306705</wp:posOffset>
                </wp:positionV>
                <wp:extent cx="339725" cy="1052830"/>
                <wp:effectExtent l="8890" t="5080" r="13335" b="8890"/>
                <wp:wrapNone/>
                <wp:docPr id="26" name="文本框 26"/>
                <wp:cNvGraphicFramePr/>
                <a:graphic xmlns:a="http://schemas.openxmlformats.org/drawingml/2006/main">
                  <a:graphicData uri="http://schemas.microsoft.com/office/word/2010/wordprocessingShape">
                    <wps:wsp>
                      <wps:cNvSpPr txBox="1">
                        <a:spLocks noChangeArrowheads="1"/>
                      </wps:cNvSpPr>
                      <wps:spPr bwMode="auto">
                        <a:xfrm>
                          <a:off x="0" y="0"/>
                          <a:ext cx="339725" cy="1052830"/>
                        </a:xfrm>
                        <a:prstGeom prst="rect">
                          <a:avLst/>
                        </a:prstGeom>
                        <a:solidFill>
                          <a:srgbClr val="FFFFFF"/>
                        </a:solidFill>
                        <a:ln w="9525" cmpd="sng">
                          <a:solidFill>
                            <a:srgbClr val="000000"/>
                          </a:solidFill>
                          <a:miter lim="800000"/>
                        </a:ln>
                      </wps:spPr>
                      <wps:txbx>
                        <w:txbxContent>
                          <w:p>
                            <w:r>
                              <w:rPr>
                                <w:rFonts w:hint="eastAsia"/>
                              </w:rPr>
                              <w:t>公共基础课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2.95pt;margin-top:24.15pt;height:82.9pt;width:26.75pt;z-index:251667456;mso-width-relative:page;mso-height-relative:page;" fillcolor="#FFFFFF" filled="t" stroked="t" coordsize="21600,21600" o:gfxdata="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8joZjZAAAACgEAAA8AAAAAAAAA&#10;AQAgAAAAIgAAAGRycy9kb3ducmV2LnhtbFBLAQIUABQAAAAIAIdO4kB534X8SQIAAJQEAAAOAAAA&#10;AAAAAAEAIAAAACgBAABkcnMvZTJvRG9jLnhtbFBLBQYAAAAABgAGAFkBAADjBQAAAAA=&#10;">
                <v:fill on="t" focussize="0,0"/>
                <v:stroke color="#000000" miterlimit="8" joinstyle="miter"/>
                <v:imagedata o:title=""/>
                <o:lock v:ext="edit" aspectratio="f"/>
                <v:textbox>
                  <w:txbxContent>
                    <w:p>
                      <w:r>
                        <w:rPr>
                          <w:rFonts w:hint="eastAsia"/>
                        </w:rPr>
                        <w:t>公共基础课</w:t>
                      </w:r>
                    </w:p>
                  </w:txbxContent>
                </v:textbox>
              </v:shape>
            </w:pict>
          </mc:Fallback>
        </mc:AlternateContent>
      </w:r>
    </w:p>
    <w:p>
      <w:pPr>
        <w:pStyle w:val="13"/>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68480" behindDoc="0" locked="0" layoutInCell="1" allowOverlap="1">
                <wp:simplePos x="0" y="0"/>
                <wp:positionH relativeFrom="column">
                  <wp:posOffset>1412240</wp:posOffset>
                </wp:positionH>
                <wp:positionV relativeFrom="paragraph">
                  <wp:posOffset>76835</wp:posOffset>
                </wp:positionV>
                <wp:extent cx="492125" cy="761365"/>
                <wp:effectExtent l="12065" t="6985" r="10160" b="12700"/>
                <wp:wrapNone/>
                <wp:docPr id="25" name="文本框 25"/>
                <wp:cNvGraphicFramePr/>
                <a:graphic xmlns:a="http://schemas.openxmlformats.org/drawingml/2006/main">
                  <a:graphicData uri="http://schemas.microsoft.com/office/word/2010/wordprocessingShape">
                    <wps:wsp>
                      <wps:cNvSpPr txBox="1">
                        <a:spLocks noChangeArrowheads="1"/>
                      </wps:cNvSpPr>
                      <wps:spPr bwMode="auto">
                        <a:xfrm>
                          <a:off x="0" y="0"/>
                          <a:ext cx="492125" cy="761365"/>
                        </a:xfrm>
                        <a:prstGeom prst="rect">
                          <a:avLst/>
                        </a:prstGeom>
                        <a:solidFill>
                          <a:srgbClr val="FFFFFF"/>
                        </a:solidFill>
                        <a:ln w="9525" cmpd="sng">
                          <a:solidFill>
                            <a:srgbClr val="000000"/>
                          </a:solidFill>
                          <a:miter lim="800000"/>
                        </a:ln>
                      </wps:spPr>
                      <wps:txbx>
                        <w:txbxContent>
                          <w:p>
                            <w:r>
                              <w:rPr>
                                <w:rFonts w:hint="eastAsia"/>
                              </w:rPr>
                              <w:t>必修</w:t>
                            </w:r>
                          </w:p>
                          <w:p>
                            <w:pPr>
                              <w:rPr>
                                <w:sz w:val="18"/>
                                <w:szCs w:val="18"/>
                              </w:rPr>
                            </w:pPr>
                            <w:r>
                              <w:rPr>
                                <w:rFonts w:hint="eastAsia"/>
                                <w:sz w:val="18"/>
                                <w:szCs w:val="18"/>
                              </w:rPr>
                              <w:t>（2</w:t>
                            </w:r>
                            <w:r>
                              <w:rPr>
                                <w:rFonts w:hint="eastAsia"/>
                                <w:sz w:val="18"/>
                                <w:szCs w:val="18"/>
                                <w:lang w:val="en-US" w:eastAsia="zh-CN"/>
                              </w:rPr>
                              <w:t>5</w:t>
                            </w:r>
                            <w:r>
                              <w:rPr>
                                <w:rFonts w:hint="eastAsia"/>
                                <w:sz w:val="18"/>
                                <w:szCs w:val="18"/>
                              </w:rPr>
                              <w:t>学分）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1.2pt;margin-top:6.05pt;height:59.95pt;width:38.75pt;z-index:251668480;mso-width-relative:page;mso-height-relative:page;" fillcolor="#FFFFFF" filled="t" stroked="t" coordsize="21600,21600" o:gfxdata="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YMSUC2AAAAAoBAAAPAAAAAAAAAAEAIAAA&#10;ACIAAABkcnMvZG93bnJldi54bWxQSwECFAAUAAAACACHTuJAZUGBb0UCAACTBAAADgAAAAAAAAAB&#10;ACAAAAAnAQAAZHJzL2Uyb0RvYy54bWxQSwUGAAAAAAYABgBZAQAA3gUAAAAA&#10;">
                <v:fill on="t" focussize="0,0"/>
                <v:stroke color="#000000" miterlimit="8" joinstyle="miter"/>
                <v:imagedata o:title=""/>
                <o:lock v:ext="edit" aspectratio="f"/>
                <v:textbox>
                  <w:txbxContent>
                    <w:p>
                      <w:r>
                        <w:rPr>
                          <w:rFonts w:hint="eastAsia"/>
                        </w:rPr>
                        <w:t>必修</w:t>
                      </w:r>
                    </w:p>
                    <w:p>
                      <w:pPr>
                        <w:rPr>
                          <w:sz w:val="18"/>
                          <w:szCs w:val="18"/>
                        </w:rPr>
                      </w:pPr>
                      <w:r>
                        <w:rPr>
                          <w:rFonts w:hint="eastAsia"/>
                          <w:sz w:val="18"/>
                          <w:szCs w:val="18"/>
                        </w:rPr>
                        <w:t>（2</w:t>
                      </w:r>
                      <w:r>
                        <w:rPr>
                          <w:rFonts w:hint="eastAsia"/>
                          <w:sz w:val="18"/>
                          <w:szCs w:val="18"/>
                          <w:lang w:val="en-US" w:eastAsia="zh-CN"/>
                        </w:rPr>
                        <w:t>5</w:t>
                      </w:r>
                      <w:r>
                        <w:rPr>
                          <w:rFonts w:hint="eastAsia"/>
                          <w:sz w:val="18"/>
                          <w:szCs w:val="18"/>
                        </w:rPr>
                        <w:t>学分）</w:t>
                      </w:r>
                    </w:p>
                  </w:txbxContent>
                </v:textbox>
              </v:shape>
            </w:pict>
          </mc:Fallback>
        </mc:AlternateContent>
      </w:r>
    </w:p>
    <w:p>
      <w:pPr>
        <w:pStyle w:val="13"/>
        <w:tabs>
          <w:tab w:val="left" w:pos="993"/>
        </w:tabs>
        <w:spacing w:line="500" w:lineRule="exact"/>
        <w:rPr>
          <w:rFonts w:ascii="Calibri" w:hAnsi="Calibri" w:eastAsia="黑体"/>
          <w:sz w:val="24"/>
        </w:rPr>
      </w:pPr>
      <w:r>
        <mc:AlternateContent>
          <mc:Choice Requires="wps">
            <w:drawing>
              <wp:anchor distT="0" distB="0" distL="114300" distR="114300" simplePos="0" relativeHeight="251670528" behindDoc="0" locked="0" layoutInCell="1" allowOverlap="1">
                <wp:simplePos x="0" y="0"/>
                <wp:positionH relativeFrom="column">
                  <wp:posOffset>1898015</wp:posOffset>
                </wp:positionH>
                <wp:positionV relativeFrom="paragraph">
                  <wp:posOffset>208915</wp:posOffset>
                </wp:positionV>
                <wp:extent cx="304165" cy="6350"/>
                <wp:effectExtent l="12065" t="8890" r="7620" b="13335"/>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flipV="1">
                          <a:off x="0" y="0"/>
                          <a:ext cx="304165" cy="635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flip:y;margin-left:149.45pt;margin-top:16.45pt;height:0.5pt;width:23.95pt;z-index:251670528;mso-width-relative:page;mso-height-relative:page;" filled="f" stroked="t" coordsize="21600,21600" o:gfxdata="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EUy5j1wAAAAkBAAAPAAAAAAAAAAEAIAAAACIAAABkcnMvZG93bnJldi54bWxQSwEC&#10;FAAUAAAACACHTuJA2PmGxfUBAADDAwAADgAAAAAAAAABACAAAAAmAQAAZHJzL2Uyb0RvYy54bWxQ&#10;SwUGAAAAAAYABgBZAQAAj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1140460</wp:posOffset>
                </wp:positionH>
                <wp:positionV relativeFrom="paragraph">
                  <wp:posOffset>205740</wp:posOffset>
                </wp:positionV>
                <wp:extent cx="260985" cy="635"/>
                <wp:effectExtent l="6985" t="5715" r="8255" b="12700"/>
                <wp:wrapNone/>
                <wp:docPr id="22" name="直接连接符 22"/>
                <wp:cNvGraphicFramePr/>
                <a:graphic xmlns:a="http://schemas.openxmlformats.org/drawingml/2006/main">
                  <a:graphicData uri="http://schemas.microsoft.com/office/word/2010/wordprocessingShape">
                    <wps:wsp>
                      <wps:cNvCnPr>
                        <a:cxnSpLocks noChangeShapeType="1"/>
                      </wps:cNvCnPr>
                      <wps:spPr bwMode="auto">
                        <a:xfrm>
                          <a:off x="0" y="0"/>
                          <a:ext cx="260985"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89.8pt;margin-top:16.2pt;height:0.05pt;width:20.55pt;z-index:251669504;mso-width-relative:page;mso-height-relative:page;" filled="f" stroked="t" coordsize="21600,21600" o:gfxdata="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N&#10;irOI1gAAAAkBAAAPAAAAAAAAAAEAIAAAACIAAABkcnMvZG93bnJldi54bWxQSwECFAAUAAAACACH&#10;TuJA3B6rhO0BAAC4AwAADgAAAAAAAAABACAAAAAl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486410</wp:posOffset>
                </wp:positionH>
                <wp:positionV relativeFrom="paragraph">
                  <wp:posOffset>197485</wp:posOffset>
                </wp:positionV>
                <wp:extent cx="309245" cy="635"/>
                <wp:effectExtent l="10160" t="6985" r="13970" b="11430"/>
                <wp:wrapNone/>
                <wp:docPr id="21" name="直接连接符 21"/>
                <wp:cNvGraphicFramePr/>
                <a:graphic xmlns:a="http://schemas.openxmlformats.org/drawingml/2006/main">
                  <a:graphicData uri="http://schemas.microsoft.com/office/word/2010/wordprocessingShape">
                    <wps:wsp>
                      <wps:cNvCnPr>
                        <a:cxnSpLocks noChangeShapeType="1"/>
                      </wps:cNvCnPr>
                      <wps:spPr bwMode="auto">
                        <a:xfrm>
                          <a:off x="0" y="0"/>
                          <a:ext cx="309245"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38.3pt;margin-top:15.55pt;height:0.05pt;width:24.35pt;z-index:251666432;mso-width-relative:page;mso-height-relative:page;" filled="f" stroked="t" coordsize="21600,21600" o:gfxdata="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Fg&#10;LRfWAAAACAEAAA8AAAAAAAAAAQAgAAAAIgAAAGRycy9kb3ducmV2LnhtbFBLAQIUABQAAAAIAIdO&#10;4kCC/4Ll7AEAALgDAAAOAAAAAAAAAAEAIAAAACUBAABkcnMvZTJvRG9jLnhtbFBLBQYAAAAABgAG&#10;AFkBAACDBQAAAAA=&#10;">
                <v:fill on="f" focussize="0,0"/>
                <v:stroke color="#000000" joinstyle="round"/>
                <v:imagedata o:title=""/>
                <o:lock v:ext="edit" aspectratio="f"/>
              </v:line>
            </w:pict>
          </mc:Fallback>
        </mc:AlternateContent>
      </w:r>
      <w:r>
        <w:rPr>
          <w:rFonts w:ascii="Calibri"/>
          <w:sz w:val="22"/>
          <w:szCs w:val="22"/>
        </w:rPr>
        <mc:AlternateContent>
          <mc:Choice Requires="wps">
            <w:drawing>
              <wp:anchor distT="0" distB="0" distL="114300" distR="114300" simplePos="0" relativeHeight="251665408" behindDoc="0" locked="0" layoutInCell="1" allowOverlap="1">
                <wp:simplePos x="0" y="0"/>
                <wp:positionH relativeFrom="column">
                  <wp:posOffset>476885</wp:posOffset>
                </wp:positionH>
                <wp:positionV relativeFrom="paragraph">
                  <wp:posOffset>196850</wp:posOffset>
                </wp:positionV>
                <wp:extent cx="14605" cy="4160520"/>
                <wp:effectExtent l="10160" t="6350" r="13335" b="5080"/>
                <wp:wrapNone/>
                <wp:docPr id="20" name="直接箭头连接符 20"/>
                <wp:cNvGraphicFramePr/>
                <a:graphic xmlns:a="http://schemas.openxmlformats.org/drawingml/2006/main">
                  <a:graphicData uri="http://schemas.microsoft.com/office/word/2010/wordprocessingShape">
                    <wps:wsp>
                      <wps:cNvCnPr>
                        <a:cxnSpLocks noChangeShapeType="1"/>
                      </wps:cNvCnPr>
                      <wps:spPr bwMode="auto">
                        <a:xfrm flipH="1">
                          <a:off x="0" y="0"/>
                          <a:ext cx="14605" cy="4160520"/>
                        </a:xfrm>
                        <a:prstGeom prst="straightConnector1">
                          <a:avLst/>
                        </a:prstGeom>
                        <a:noFill/>
                        <a:ln w="9525" cmpd="sng">
                          <a:solidFill>
                            <a:srgbClr val="000000"/>
                          </a:solidFill>
                          <a:round/>
                        </a:ln>
                      </wps:spPr>
                      <wps:bodyPr/>
                    </wps:wsp>
                  </a:graphicData>
                </a:graphic>
              </wp:anchor>
            </w:drawing>
          </mc:Choice>
          <mc:Fallback>
            <w:pict>
              <v:shape id="_x0000_s1026" o:spid="_x0000_s1026" o:spt="32" type="#_x0000_t32" style="position:absolute;left:0pt;flip:x;margin-left:37.55pt;margin-top:15.5pt;height:327.6pt;width:1.15pt;z-index:251665408;mso-width-relative:page;mso-height-relative:page;" filled="f" stroked="t" coordsize="21600,21600" o:gfxdata="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yy9W/WAAAACAEAAA8AAAAAAAAAAQAgAAAAIgAAAGRycy9k&#10;b3ducmV2LnhtbFBLAQIUABQAAAAIAIdO4kAebEICBAIAANkDAAAOAAAAAAAAAAEAIAAAACUBAABk&#10;cnMvZTJvRG9jLnhtbFBLBQYAAAAABgAGAFkBAACbBQAAAAA=&#10;">
                <v:fill on="f" focussize="0,0"/>
                <v:stroke color="#000000" joinstyle="round"/>
                <v:imagedata o:title=""/>
                <o:lock v:ext="edit" aspectratio="f"/>
              </v:shape>
            </w:pict>
          </mc:Fallback>
        </mc:AlternateContent>
      </w:r>
    </w:p>
    <w:p>
      <w:pPr>
        <w:pStyle w:val="13"/>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61312" behindDoc="0" locked="0" layoutInCell="1" allowOverlap="1">
                <wp:simplePos x="0" y="0"/>
                <wp:positionH relativeFrom="column">
                  <wp:posOffset>-228600</wp:posOffset>
                </wp:positionH>
                <wp:positionV relativeFrom="paragraph">
                  <wp:posOffset>55880</wp:posOffset>
                </wp:positionV>
                <wp:extent cx="471170" cy="3839845"/>
                <wp:effectExtent l="0" t="0" r="24130" b="27305"/>
                <wp:wrapNone/>
                <wp:docPr id="24" name="文本框 24"/>
                <wp:cNvGraphicFramePr/>
                <a:graphic xmlns:a="http://schemas.openxmlformats.org/drawingml/2006/main">
                  <a:graphicData uri="http://schemas.microsoft.com/office/word/2010/wordprocessingShape">
                    <wps:wsp>
                      <wps:cNvSpPr txBox="1">
                        <a:spLocks noChangeArrowheads="1"/>
                      </wps:cNvSpPr>
                      <wps:spPr bwMode="auto">
                        <a:xfrm>
                          <a:off x="0" y="0"/>
                          <a:ext cx="471170" cy="3839845"/>
                        </a:xfrm>
                        <a:prstGeom prst="rect">
                          <a:avLst/>
                        </a:prstGeom>
                        <a:solidFill>
                          <a:srgbClr val="FFFFFF"/>
                        </a:solidFill>
                        <a:ln w="9525" cmpd="sng">
                          <a:solidFill>
                            <a:srgbClr val="000000"/>
                          </a:solidFill>
                          <a:miter lim="800000"/>
                        </a:ln>
                      </wps:spPr>
                      <wps:txbx>
                        <w:txbxContent>
                          <w:p>
                            <w:pPr>
                              <w:jc w:val="center"/>
                              <w:rPr>
                                <w:rFonts w:hint="eastAsia"/>
                              </w:rPr>
                            </w:pPr>
                          </w:p>
                          <w:p>
                            <w:pPr>
                              <w:ind w:firstLine="105" w:firstLineChars="50"/>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8pt;margin-top:4.4pt;height:302.35pt;width:37.1pt;z-index:251661312;mso-width-relative:page;mso-height-relative:page;" fillcolor="#FFFFFF" filled="t" stroked="t" coordsize="21600,21600" o:gfxdata="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HWTDr1wAAAAgBAAAPAAAAAAAAAAEA&#10;IAAAACIAAABkcnMvZG93bnJldi54bWxQSwECFAAUAAAACACHTuJAkODjM0kCAACUBAAADgAAAAAA&#10;AAABACAAAAAmAQAAZHJzL2Uyb0RvYy54bWxQSwUGAAAAAAYABgBZAQAA4QUAAAAA&#10;">
                <v:fill on="t" focussize="0,0"/>
                <v:stroke color="#000000" miterlimit="8" joinstyle="miter"/>
                <v:imagedata o:title=""/>
                <o:lock v:ext="edit" aspectratio="f"/>
                <v:textbox>
                  <w:txbxContent>
                    <w:p>
                      <w:pPr>
                        <w:jc w:val="center"/>
                        <w:rPr>
                          <w:rFonts w:hint="eastAsia"/>
                        </w:rPr>
                      </w:pPr>
                    </w:p>
                    <w:p>
                      <w:pPr>
                        <w:ind w:firstLine="105" w:firstLineChars="50"/>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v:textbox>
              </v:shape>
            </w:pict>
          </mc:Fallback>
        </mc:AlternateContent>
      </w:r>
    </w:p>
    <w:p>
      <w:pPr>
        <w:pStyle w:val="13"/>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59264" behindDoc="0" locked="0" layoutInCell="1" allowOverlap="1">
                <wp:simplePos x="0" y="0"/>
                <wp:positionH relativeFrom="column">
                  <wp:posOffset>2242185</wp:posOffset>
                </wp:positionH>
                <wp:positionV relativeFrom="paragraph">
                  <wp:posOffset>244475</wp:posOffset>
                </wp:positionV>
                <wp:extent cx="3371850" cy="1711325"/>
                <wp:effectExtent l="13335" t="12700" r="5715" b="9525"/>
                <wp:wrapNone/>
                <wp:docPr id="19"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3371850" cy="1711325"/>
                        </a:xfrm>
                        <a:prstGeom prst="rect">
                          <a:avLst/>
                        </a:prstGeom>
                        <a:solidFill>
                          <a:srgbClr val="FFFFFF"/>
                        </a:solidFill>
                        <a:ln w="9525" cmpd="sng">
                          <a:solidFill>
                            <a:srgbClr val="000000"/>
                          </a:solidFill>
                          <a:miter lim="800000"/>
                        </a:ln>
                      </wps:spPr>
                      <wps:txbx>
                        <w:txbxContent>
                          <w:p>
                            <w:pPr>
                              <w:rPr>
                                <w:rFonts w:hint="eastAsia" w:ascii="宋体" w:hAnsi="宋体" w:cs="宋体"/>
                                <w:color w:val="000000"/>
                                <w:kern w:val="0"/>
                                <w:sz w:val="20"/>
                                <w:szCs w:val="20"/>
                              </w:rPr>
                            </w:pPr>
                            <w:r>
                              <w:rPr>
                                <w:rFonts w:hint="eastAsia" w:ascii="宋体" w:hAnsi="宋体" w:cs="宋体"/>
                                <w:color w:val="000000"/>
                                <w:kern w:val="0"/>
                                <w:sz w:val="20"/>
                                <w:szCs w:val="20"/>
                              </w:rPr>
                              <w:t>1. 电工电子技术（6学分、考试）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2. 机械制图与CAD基础（6学分、考试）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3. 单片机原理及应用（6学分、考试）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4. 机电设备电气控制（6学分、考试）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5. 机械设计基础（6学分、考试）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6. PLC原理与应用（7学分、考试）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7. 液压与气压传动（6学分、考查）</w:t>
                            </w:r>
                          </w:p>
                          <w:p>
                            <w:pPr>
                              <w:rPr>
                                <w:rFonts w:hint="eastAsia" w:ascii="宋体" w:hAnsi="宋体" w:cs="宋体"/>
                                <w:color w:val="000000"/>
                                <w:kern w:val="0"/>
                                <w:sz w:val="20"/>
                                <w:szCs w:val="20"/>
                              </w:rPr>
                            </w:pPr>
                            <w:r>
                              <w:rPr>
                                <w:rFonts w:hint="eastAsia" w:ascii="宋体" w:hAnsi="宋体" w:cs="宋体"/>
                                <w:color w:val="000000"/>
                                <w:kern w:val="0"/>
                                <w:sz w:val="20"/>
                                <w:szCs w:val="20"/>
                              </w:rPr>
                              <w:t>8. 工业机器人编程与调试（7学分、考试）</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6.55pt;margin-top:19.25pt;height:134.75pt;width:265.5pt;z-index:251659264;mso-width-relative:page;mso-height-relative:page;" fillcolor="#FFFFFF" filled="t" stroked="t" coordsize="21600,21600" o:gfxdata="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svI+C2AAAAAoBAAAPAAAAAAAAAAEA&#10;IAAAACIAAABkcnMvZG93bnJldi54bWxQSwECFAAUAAAACACHTuJAop4CUUgCAACVBAAADgAAAAAA&#10;AAABACAAAAAnAQAAZHJzL2Uyb0RvYy54bWxQSwUGAAAAAAYABgBZAQAA4QUAAAAA&#10;">
                <v:fill on="t" focussize="0,0"/>
                <v:stroke color="#000000" miterlimit="8" joinstyle="miter"/>
                <v:imagedata o:title=""/>
                <o:lock v:ext="edit" aspectratio="f"/>
                <v:textbox>
                  <w:txbxContent>
                    <w:p>
                      <w:pPr>
                        <w:rPr>
                          <w:rFonts w:hint="eastAsia" w:ascii="宋体" w:hAnsi="宋体" w:cs="宋体"/>
                          <w:color w:val="000000"/>
                          <w:kern w:val="0"/>
                          <w:sz w:val="20"/>
                          <w:szCs w:val="20"/>
                        </w:rPr>
                      </w:pPr>
                      <w:r>
                        <w:rPr>
                          <w:rFonts w:hint="eastAsia" w:ascii="宋体" w:hAnsi="宋体" w:cs="宋体"/>
                          <w:color w:val="000000"/>
                          <w:kern w:val="0"/>
                          <w:sz w:val="20"/>
                          <w:szCs w:val="20"/>
                        </w:rPr>
                        <w:t>1. 电工电子技术（6学分、考试）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2. 机械制图与CAD基础（6学分、考试）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3. 单片机原理及应用（6学分、考试）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4. 机电设备电气控制（6学分、考试）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5. 机械设计基础（6学分、考试）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6. PLC原理与应用（7学分、考试）</w:t>
                      </w:r>
                    </w:p>
                    <w:p>
                      <w:pPr>
                        <w:rPr>
                          <w:rFonts w:hint="eastAsia" w:ascii="宋体" w:hAnsi="宋体" w:cs="宋体"/>
                          <w:color w:val="000000"/>
                          <w:kern w:val="0"/>
                          <w:sz w:val="20"/>
                          <w:szCs w:val="20"/>
                        </w:rPr>
                      </w:pPr>
                      <w:r>
                        <w:rPr>
                          <w:rFonts w:hint="eastAsia" w:ascii="宋体" w:hAnsi="宋体" w:cs="宋体"/>
                          <w:color w:val="000000"/>
                          <w:kern w:val="0"/>
                          <w:sz w:val="20"/>
                          <w:szCs w:val="20"/>
                        </w:rPr>
                        <w:t>7. 液压与气压传动（6学分、考查）</w:t>
                      </w:r>
                    </w:p>
                    <w:p>
                      <w:pPr>
                        <w:rPr>
                          <w:rFonts w:hint="eastAsia" w:ascii="宋体" w:hAnsi="宋体" w:cs="宋体"/>
                          <w:color w:val="000000"/>
                          <w:kern w:val="0"/>
                          <w:sz w:val="20"/>
                          <w:szCs w:val="20"/>
                        </w:rPr>
                      </w:pPr>
                      <w:r>
                        <w:rPr>
                          <w:rFonts w:hint="eastAsia" w:ascii="宋体" w:hAnsi="宋体" w:cs="宋体"/>
                          <w:color w:val="000000"/>
                          <w:kern w:val="0"/>
                          <w:sz w:val="20"/>
                          <w:szCs w:val="20"/>
                        </w:rPr>
                        <w:t>8. 工业机器人编程与调试（7学分、考试）</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p>
                  </w:txbxContent>
                </v:textbox>
              </v:shape>
            </w:pict>
          </mc:Fallback>
        </mc:AlternateContent>
      </w:r>
    </w:p>
    <w:p>
      <w:pPr>
        <w:pStyle w:val="13"/>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72576" behindDoc="0" locked="0" layoutInCell="1" allowOverlap="1">
                <wp:simplePos x="0" y="0"/>
                <wp:positionH relativeFrom="column">
                  <wp:posOffset>804545</wp:posOffset>
                </wp:positionH>
                <wp:positionV relativeFrom="paragraph">
                  <wp:posOffset>301625</wp:posOffset>
                </wp:positionV>
                <wp:extent cx="316230" cy="935355"/>
                <wp:effectExtent l="13970" t="6350" r="12700" b="10795"/>
                <wp:wrapNone/>
                <wp:docPr id="18"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316230" cy="935355"/>
                        </a:xfrm>
                        <a:prstGeom prst="rect">
                          <a:avLst/>
                        </a:prstGeom>
                        <a:solidFill>
                          <a:srgbClr val="FFFFFF"/>
                        </a:solidFill>
                        <a:ln w="9525" cmpd="sng">
                          <a:solidFill>
                            <a:srgbClr val="000000"/>
                          </a:solidFill>
                          <a:miter lim="800000"/>
                        </a:ln>
                      </wps:spPr>
                      <wps:txbx>
                        <w:txbxContent>
                          <w:p/>
                          <w:p>
                            <w:pPr>
                              <w:jc w:val="center"/>
                            </w:pPr>
                            <w:r>
                              <w:rPr>
                                <w:rFonts w:hint="eastAsia"/>
                              </w:rPr>
                              <w:t>专业课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3.35pt;margin-top:23.75pt;height:73.65pt;width:24.9pt;z-index:251672576;mso-width-relative:page;mso-height-relative:page;" fillcolor="#FFFFFF" filled="t" stroked="t" coordsize="21600,21600" o:gfxdata="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kUrbx2AAAAAoBAAAPAAAAAAAAAAEAIAAA&#10;ACIAAABkcnMvZG93bnJldi54bWxQSwECFAAUAAAACACHTuJAYAd7xUUCAACTBAAADgAAAAAAAAAB&#10;ACAAAAAnAQAAZHJzL2Uyb0RvYy54bWxQSwUGAAAAAAYABgBZAQAA3gUAAAAA&#10;">
                <v:fill on="t" focussize="0,0"/>
                <v:stroke color="#000000" miterlimit="8" joinstyle="miter"/>
                <v:imagedata o:title=""/>
                <o:lock v:ext="edit" aspectratio="f"/>
                <v:textbox>
                  <w:txbxContent>
                    <w:p/>
                    <w:p>
                      <w:pPr>
                        <w:jc w:val="center"/>
                      </w:pPr>
                      <w:r>
                        <w:rPr>
                          <w:rFonts w:hint="eastAsia"/>
                        </w:rPr>
                        <w:t>专业课</w:t>
                      </w:r>
                    </w:p>
                  </w:txbxContent>
                </v:textbox>
              </v:shape>
            </w:pict>
          </mc:Fallback>
        </mc:AlternateContent>
      </w:r>
    </w:p>
    <w:p>
      <w:pPr>
        <w:pStyle w:val="13"/>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80768" behindDoc="0" locked="0" layoutInCell="1" allowOverlap="1">
                <wp:simplePos x="0" y="0"/>
                <wp:positionH relativeFrom="column">
                  <wp:posOffset>1464310</wp:posOffset>
                </wp:positionH>
                <wp:positionV relativeFrom="paragraph">
                  <wp:posOffset>76835</wp:posOffset>
                </wp:positionV>
                <wp:extent cx="545465" cy="753745"/>
                <wp:effectExtent l="6985" t="13335" r="9525" b="13970"/>
                <wp:wrapNone/>
                <wp:docPr id="17"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545465" cy="753745"/>
                        </a:xfrm>
                        <a:prstGeom prst="rect">
                          <a:avLst/>
                        </a:prstGeom>
                        <a:solidFill>
                          <a:srgbClr val="FFFFFF"/>
                        </a:solidFill>
                        <a:ln w="9525" cmpd="sng">
                          <a:solidFill>
                            <a:srgbClr val="000000"/>
                          </a:solidFill>
                          <a:miter lim="800000"/>
                        </a:ln>
                      </wps:spPr>
                      <wps:txbx>
                        <w:txbxContent>
                          <w:p>
                            <w:r>
                              <w:rPr>
                                <w:rFonts w:hint="eastAsia"/>
                              </w:rPr>
                              <w:t>必修</w:t>
                            </w:r>
                          </w:p>
                          <w:p>
                            <w:pPr>
                              <w:rPr>
                                <w:sz w:val="18"/>
                                <w:szCs w:val="18"/>
                              </w:rPr>
                            </w:pPr>
                            <w:r>
                              <w:rPr>
                                <w:rFonts w:hint="eastAsia"/>
                                <w:sz w:val="18"/>
                                <w:szCs w:val="18"/>
                              </w:rPr>
                              <w:t>（50学分）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5.3pt;margin-top:6.05pt;height:59.35pt;width:42.95pt;z-index:251680768;mso-width-relative:page;mso-height-relative:page;" fillcolor="#FFFFFF" filled="t" stroked="t" coordsize="21600,21600" o:gfxdata="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JgWrqrYAAAACgEAAA8AAAAAAAAAAQAg&#10;AAAAIgAAAGRycy9kb3ducmV2LnhtbFBLAQIUABQAAAAIAIdO4kCl1XWhRwIAAJMEAAAOAAAAAAAA&#10;AAEAIAAAACcBAABkcnMvZTJvRG9jLnhtbFBLBQYAAAAABgAGAFkBAADgBQAAAAA=&#10;">
                <v:fill on="t" focussize="0,0"/>
                <v:stroke color="#000000" miterlimit="8" joinstyle="miter"/>
                <v:imagedata o:title=""/>
                <o:lock v:ext="edit" aspectratio="f"/>
                <v:textbox>
                  <w:txbxContent>
                    <w:p>
                      <w:r>
                        <w:rPr>
                          <w:rFonts w:hint="eastAsia"/>
                        </w:rPr>
                        <w:t>必修</w:t>
                      </w:r>
                    </w:p>
                    <w:p>
                      <w:pPr>
                        <w:rPr>
                          <w:sz w:val="18"/>
                          <w:szCs w:val="18"/>
                        </w:rPr>
                      </w:pPr>
                      <w:r>
                        <w:rPr>
                          <w:rFonts w:hint="eastAsia"/>
                          <w:sz w:val="18"/>
                          <w:szCs w:val="18"/>
                        </w:rPr>
                        <w:t>（50学分）</w:t>
                      </w:r>
                    </w:p>
                  </w:txbxContent>
                </v:textbox>
              </v:shape>
            </w:pict>
          </mc:Fallback>
        </mc:AlternateContent>
      </w:r>
    </w:p>
    <w:p>
      <w:pPr>
        <w:pStyle w:val="13"/>
        <w:tabs>
          <w:tab w:val="left" w:pos="993"/>
        </w:tabs>
        <w:spacing w:line="500" w:lineRule="exact"/>
        <w:rPr>
          <w:rFonts w:ascii="Calibri" w:hAnsi="Calibri" w:eastAsia="黑体"/>
          <w:sz w:val="24"/>
        </w:rPr>
      </w:pPr>
      <w:r>
        <mc:AlternateContent>
          <mc:Choice Requires="wps">
            <w:drawing>
              <wp:anchor distT="0" distB="0" distL="114300" distR="114300" simplePos="0" relativeHeight="251683840" behindDoc="0" locked="0" layoutInCell="1" allowOverlap="1">
                <wp:simplePos x="0" y="0"/>
                <wp:positionH relativeFrom="column">
                  <wp:posOffset>2004695</wp:posOffset>
                </wp:positionH>
                <wp:positionV relativeFrom="paragraph">
                  <wp:posOffset>169545</wp:posOffset>
                </wp:positionV>
                <wp:extent cx="228600" cy="1270"/>
                <wp:effectExtent l="13970" t="13970" r="5080" b="13335"/>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228600" cy="127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57.85pt;margin-top:13.35pt;height:0.1pt;width:18pt;z-index:251683840;mso-width-relative:page;mso-height-relative:page;" filled="f" stroked="t" coordsize="21600,21600" o:gfxdata="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G+9i3WAAAACQEAAA8AAAAAAAAAAQAgAAAAIgAAAGRycy9kb3ducmV2LnhtbFBLAQIUABQAAAAI&#10;AIdO4kCoISYa7wEAALkDAAAOAAAAAAAAAAEAIAAAACUBAABkcnMvZTJvRG9jLnhtbFBLBQYAAAAA&#10;BgAGAFkBAACG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1122045</wp:posOffset>
                </wp:positionH>
                <wp:positionV relativeFrom="paragraph">
                  <wp:posOffset>188595</wp:posOffset>
                </wp:positionV>
                <wp:extent cx="333375" cy="635"/>
                <wp:effectExtent l="7620" t="13970" r="11430" b="1397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88.35pt;margin-top:14.85pt;height:0.05pt;width:26.25pt;z-index:251675648;mso-width-relative:page;mso-height-relative:page;" filled="f" stroked="t" coordsize="21600,21600" o:gfxdata="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E&#10;z4aU1wAAAAkBAAAPAAAAAAAAAAEAIAAAACIAAABkcnMvZG93bnJldi54bWxQSwECFAAUAAAACACH&#10;TuJABE0rUewBAAC4AwAADgAAAAAAAAABACAAAAAmAQAAZHJzL2Uyb0RvYy54bWxQSwUGAAAAAAYA&#10;BgBZAQAAh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478790</wp:posOffset>
                </wp:positionH>
                <wp:positionV relativeFrom="paragraph">
                  <wp:posOffset>187325</wp:posOffset>
                </wp:positionV>
                <wp:extent cx="333375" cy="635"/>
                <wp:effectExtent l="12065" t="12700" r="6985" b="5715"/>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37.7pt;margin-top:14.75pt;height:0.05pt;width:26.25pt;z-index:251671552;mso-width-relative:page;mso-height-relative:page;" filled="f" stroked="t" coordsize="21600,21600" o:gfxdata="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ck&#10;UOLWAAAACAEAAA8AAAAAAAAAAQAgAAAAIgAAAGRycy9kb3ducmV2LnhtbFBLAQIUABQAAAAIAIdO&#10;4kD3IQ0y7AEAALgDAAAOAAAAAAAAAAEAIAAAACUBAABkcnMvZTJvRG9jLnhtbFBLBQYAAAAABgAG&#10;AFkBAACDBQAAAAA=&#10;">
                <v:fill on="f" focussize="0,0"/>
                <v:stroke color="#000000" joinstyle="round"/>
                <v:imagedata o:title=""/>
                <o:lock v:ext="edit" aspectratio="f"/>
              </v:line>
            </w:pict>
          </mc:Fallback>
        </mc:AlternateContent>
      </w:r>
    </w:p>
    <w:p>
      <w:pPr>
        <w:pStyle w:val="13"/>
        <w:tabs>
          <w:tab w:val="left" w:pos="993"/>
        </w:tabs>
        <w:spacing w:line="500" w:lineRule="exact"/>
        <w:rPr>
          <w:rFonts w:ascii="Calibri" w:hAnsi="Calibri" w:eastAsia="黑体"/>
          <w:sz w:val="24"/>
        </w:rPr>
      </w:pPr>
      <w:r>
        <mc:AlternateContent>
          <mc:Choice Requires="wps">
            <w:drawing>
              <wp:anchor distT="0" distB="0" distL="114300" distR="114300" simplePos="0" relativeHeight="251664384" behindDoc="0" locked="0" layoutInCell="1" allowOverlap="1">
                <wp:simplePos x="0" y="0"/>
                <wp:positionH relativeFrom="column">
                  <wp:posOffset>233045</wp:posOffset>
                </wp:positionH>
                <wp:positionV relativeFrom="paragraph">
                  <wp:posOffset>180975</wp:posOffset>
                </wp:positionV>
                <wp:extent cx="245745" cy="635"/>
                <wp:effectExtent l="0" t="0" r="20955" b="37465"/>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245745"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8.35pt;margin-top:14.25pt;height:0.05pt;width:19.35pt;z-index:251664384;mso-width-relative:page;mso-height-relative:page;" filled="f" stroked="t" coordsize="21600,21600" o:gfxdata="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t&#10;MYrT1gAAAAcBAAAPAAAAAAAAAAEAIAAAACIAAABkcnMvZG93bnJldi54bWxQSwECFAAUAAAACACH&#10;TuJAxv5xGe0BAAC4AwAADgAAAAAAAAABACAAAAAlAQAAZHJzL2Uyb0RvYy54bWxQSwUGAAAAAAYA&#10;BgBZAQAAhAUAAAAA&#10;">
                <v:fill on="f" focussize="0,0"/>
                <v:stroke color="#000000" joinstyle="round"/>
                <v:imagedata o:title=""/>
                <o:lock v:ext="edit" aspectratio="f"/>
              </v:line>
            </w:pict>
          </mc:Fallback>
        </mc:AlternateContent>
      </w:r>
    </w:p>
    <w:p>
      <w:pPr>
        <w:pStyle w:val="13"/>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76672" behindDoc="0" locked="0" layoutInCell="1" allowOverlap="1">
                <wp:simplePos x="0" y="0"/>
                <wp:positionH relativeFrom="column">
                  <wp:posOffset>804545</wp:posOffset>
                </wp:positionH>
                <wp:positionV relativeFrom="paragraph">
                  <wp:posOffset>95250</wp:posOffset>
                </wp:positionV>
                <wp:extent cx="316230" cy="1480820"/>
                <wp:effectExtent l="13970" t="12700" r="12700" b="1143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316230" cy="1480820"/>
                        </a:xfrm>
                        <a:prstGeom prst="rect">
                          <a:avLst/>
                        </a:prstGeom>
                        <a:solidFill>
                          <a:srgbClr val="FFFFFF"/>
                        </a:solidFill>
                        <a:ln w="9525" cmpd="sng">
                          <a:solidFill>
                            <a:srgbClr val="000000"/>
                          </a:solidFill>
                          <a:miter lim="800000"/>
                        </a:ln>
                      </wps:spPr>
                      <wps:txbx>
                        <w:txbxContent>
                          <w:p>
                            <w:r>
                              <w:rPr>
                                <w:rFonts w:hint="eastAsia"/>
                              </w:rPr>
                              <w:t>专业能力拓展课课</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3.35pt;margin-top:7.5pt;height:116.6pt;width:24.9pt;z-index:251676672;mso-width-relative:page;mso-height-relative:page;" fillcolor="#FFFFFF" filled="t" stroked="t" coordsize="21600,21600" o:gfxdata="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ByCNP2AAAAAoBAAAPAAAAAAAAAAEA&#10;IAAAACIAAABkcnMvZG93bnJldi54bWxQSwECFAAUAAAACACHTuJAsBB11kgCAACUBAAADgAAAAAA&#10;AAABACAAAAAnAQAAZHJzL2Uyb0RvYy54bWxQSwUGAAAAAAYABgBZAQAA4QUAAAAA&#10;">
                <v:fill on="t" focussize="0,0"/>
                <v:stroke color="#000000" miterlimit="8" joinstyle="miter"/>
                <v:imagedata o:title=""/>
                <o:lock v:ext="edit" aspectratio="f"/>
                <v:textbox>
                  <w:txbxContent>
                    <w:p>
                      <w:r>
                        <w:rPr>
                          <w:rFonts w:hint="eastAsia"/>
                        </w:rPr>
                        <w:t>专业能力拓展课课</w:t>
                      </w:r>
                    </w:p>
                  </w:txbxContent>
                </v:textbox>
              </v:shape>
            </w:pict>
          </mc:Fallback>
        </mc:AlternateContent>
      </w:r>
    </w:p>
    <w:p>
      <w:pPr>
        <w:pStyle w:val="13"/>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62336" behindDoc="0" locked="0" layoutInCell="1" allowOverlap="1">
                <wp:simplePos x="0" y="0"/>
                <wp:positionH relativeFrom="column">
                  <wp:posOffset>2254250</wp:posOffset>
                </wp:positionH>
                <wp:positionV relativeFrom="paragraph">
                  <wp:posOffset>220980</wp:posOffset>
                </wp:positionV>
                <wp:extent cx="3371850" cy="901700"/>
                <wp:effectExtent l="0" t="0" r="19050" b="12700"/>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3371850" cy="901700"/>
                        </a:xfrm>
                        <a:prstGeom prst="rect">
                          <a:avLst/>
                        </a:prstGeom>
                        <a:solidFill>
                          <a:srgbClr val="FFFFFF"/>
                        </a:solidFill>
                        <a:ln w="9525" cmpd="sng">
                          <a:solidFill>
                            <a:srgbClr val="000000"/>
                          </a:solidFill>
                          <a:miter lim="800000"/>
                        </a:ln>
                      </wps:spPr>
                      <wps:txbx>
                        <w:txbxContent>
                          <w:p>
                            <w:pPr>
                              <w:numPr>
                                <w:ilvl w:val="0"/>
                                <w:numId w:val="1"/>
                              </w:numPr>
                              <w:rPr>
                                <w:rFonts w:ascii="宋体" w:hAnsi="宋体" w:cs="宋体"/>
                                <w:color w:val="000000"/>
                                <w:kern w:val="0"/>
                                <w:sz w:val="20"/>
                                <w:szCs w:val="20"/>
                              </w:rPr>
                            </w:pPr>
                            <w:r>
                              <w:rPr>
                                <w:rFonts w:hint="eastAsia" w:ascii="宋体" w:hAnsi="宋体" w:cs="宋体"/>
                              </w:rPr>
                              <w:t>西门子</w:t>
                            </w:r>
                            <w:r>
                              <w:rPr>
                                <w:rFonts w:hint="eastAsia" w:ascii="宋体" w:hAnsi="宋体"/>
                              </w:rPr>
                              <w:t>PLC</w:t>
                            </w:r>
                            <w:r>
                              <w:rPr>
                                <w:rFonts w:hint="eastAsia" w:ascii="宋体" w:hAnsi="宋体" w:cs="宋体"/>
                              </w:rPr>
                              <w:t>控制技术</w:t>
                            </w:r>
                            <w:r>
                              <w:rPr>
                                <w:rFonts w:hint="eastAsia" w:ascii="宋体" w:hAnsi="宋体" w:cs="宋体"/>
                                <w:color w:val="000000"/>
                                <w:kern w:val="0"/>
                                <w:sz w:val="20"/>
                                <w:szCs w:val="20"/>
                              </w:rPr>
                              <w:t>（5学分、考查）</w:t>
                            </w:r>
                          </w:p>
                          <w:p>
                            <w:pPr>
                              <w:numPr>
                                <w:ilvl w:val="0"/>
                                <w:numId w:val="1"/>
                              </w:numPr>
                              <w:rPr>
                                <w:rFonts w:hint="eastAsia" w:ascii="宋体" w:hAnsi="宋体" w:cs="宋体"/>
                                <w:color w:val="000000"/>
                                <w:kern w:val="0"/>
                                <w:sz w:val="20"/>
                                <w:szCs w:val="20"/>
                              </w:rPr>
                            </w:pPr>
                            <w:r>
                              <w:rPr>
                                <w:rFonts w:hint="eastAsia" w:ascii="宋体" w:hAnsi="宋体" w:cs="宋体"/>
                                <w:color w:val="000000"/>
                                <w:kern w:val="0"/>
                                <w:sz w:val="20"/>
                                <w:szCs w:val="20"/>
                              </w:rPr>
                              <w:t>机床夹具设计（5学分、考查）</w:t>
                            </w:r>
                          </w:p>
                          <w:p>
                            <w:pPr>
                              <w:numPr>
                                <w:ilvl w:val="0"/>
                                <w:numId w:val="1"/>
                              </w:numPr>
                              <w:rPr>
                                <w:rFonts w:hint="eastAsia" w:ascii="宋体" w:hAnsi="宋体" w:cs="宋体"/>
                                <w:color w:val="000000"/>
                                <w:kern w:val="0"/>
                                <w:sz w:val="20"/>
                                <w:szCs w:val="20"/>
                              </w:rPr>
                            </w:pPr>
                            <w:r>
                              <w:rPr>
                                <w:rFonts w:hint="eastAsia" w:ascii="宋体" w:hAnsi="宋体" w:cs="宋体"/>
                                <w:color w:val="000000"/>
                                <w:kern w:val="0"/>
                                <w:sz w:val="20"/>
                                <w:szCs w:val="20"/>
                              </w:rPr>
                              <w:t>python语言程序设计（5学分、考查）</w:t>
                            </w:r>
                          </w:p>
                          <w:p>
                            <w:pPr>
                              <w:rPr>
                                <w:rFonts w:ascii="宋体" w:hAnsi="宋体" w:cs="宋体"/>
                                <w:color w:val="000000"/>
                                <w:kern w:val="0"/>
                                <w:sz w:val="20"/>
                                <w:szCs w:val="20"/>
                              </w:rPr>
                            </w:pPr>
                            <w:r>
                              <w:rPr>
                                <w:rFonts w:hint="eastAsia" w:ascii="宋体" w:hAnsi="宋体" w:cs="宋体"/>
                                <w:color w:val="000000"/>
                                <w:kern w:val="0"/>
                                <w:sz w:val="20"/>
                                <w:szCs w:val="20"/>
                              </w:rPr>
                              <w:t>三门选二门</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7.5pt;margin-top:17.4pt;height:71pt;width:265.5pt;z-index:251662336;mso-width-relative:page;mso-height-relative:page;" fillcolor="#FFFFFF" filled="t" stroked="t" coordsize="21600,21600" o:gfxdata="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Dndl202QAAAAoBAAAPAAAAAAAA&#10;AAEAIAAAACIAAABkcnMvZG93bnJldi54bWxQSwECFAAUAAAACACHTuJA84eFV0oCAACUBAAADgAA&#10;AAAAAAABACAAAAAoAQAAZHJzL2Uyb0RvYy54bWxQSwUGAAAAAAYABgBZAQAA5AUAAAAA&#10;">
                <v:fill on="t" focussize="0,0"/>
                <v:stroke color="#000000" miterlimit="8" joinstyle="miter"/>
                <v:imagedata o:title=""/>
                <o:lock v:ext="edit" aspectratio="f"/>
                <v:textbox>
                  <w:txbxContent>
                    <w:p>
                      <w:pPr>
                        <w:numPr>
                          <w:ilvl w:val="0"/>
                          <w:numId w:val="1"/>
                        </w:numPr>
                        <w:rPr>
                          <w:rFonts w:ascii="宋体" w:hAnsi="宋体" w:cs="宋体"/>
                          <w:color w:val="000000"/>
                          <w:kern w:val="0"/>
                          <w:sz w:val="20"/>
                          <w:szCs w:val="20"/>
                        </w:rPr>
                      </w:pPr>
                      <w:r>
                        <w:rPr>
                          <w:rFonts w:hint="eastAsia" w:ascii="宋体" w:hAnsi="宋体" w:cs="宋体"/>
                        </w:rPr>
                        <w:t>西门子</w:t>
                      </w:r>
                      <w:r>
                        <w:rPr>
                          <w:rFonts w:hint="eastAsia" w:ascii="宋体" w:hAnsi="宋体"/>
                        </w:rPr>
                        <w:t>PLC</w:t>
                      </w:r>
                      <w:r>
                        <w:rPr>
                          <w:rFonts w:hint="eastAsia" w:ascii="宋体" w:hAnsi="宋体" w:cs="宋体"/>
                        </w:rPr>
                        <w:t>控制技术</w:t>
                      </w:r>
                      <w:r>
                        <w:rPr>
                          <w:rFonts w:hint="eastAsia" w:ascii="宋体" w:hAnsi="宋体" w:cs="宋体"/>
                          <w:color w:val="000000"/>
                          <w:kern w:val="0"/>
                          <w:sz w:val="20"/>
                          <w:szCs w:val="20"/>
                        </w:rPr>
                        <w:t>（5学分、考查）</w:t>
                      </w:r>
                    </w:p>
                    <w:p>
                      <w:pPr>
                        <w:numPr>
                          <w:ilvl w:val="0"/>
                          <w:numId w:val="1"/>
                        </w:numPr>
                        <w:rPr>
                          <w:rFonts w:hint="eastAsia" w:ascii="宋体" w:hAnsi="宋体" w:cs="宋体"/>
                          <w:color w:val="000000"/>
                          <w:kern w:val="0"/>
                          <w:sz w:val="20"/>
                          <w:szCs w:val="20"/>
                        </w:rPr>
                      </w:pPr>
                      <w:r>
                        <w:rPr>
                          <w:rFonts w:hint="eastAsia" w:ascii="宋体" w:hAnsi="宋体" w:cs="宋体"/>
                          <w:color w:val="000000"/>
                          <w:kern w:val="0"/>
                          <w:sz w:val="20"/>
                          <w:szCs w:val="20"/>
                        </w:rPr>
                        <w:t>机床夹具设计（5学分、考查）</w:t>
                      </w:r>
                    </w:p>
                    <w:p>
                      <w:pPr>
                        <w:numPr>
                          <w:ilvl w:val="0"/>
                          <w:numId w:val="1"/>
                        </w:numPr>
                        <w:rPr>
                          <w:rFonts w:hint="eastAsia" w:ascii="宋体" w:hAnsi="宋体" w:cs="宋体"/>
                          <w:color w:val="000000"/>
                          <w:kern w:val="0"/>
                          <w:sz w:val="20"/>
                          <w:szCs w:val="20"/>
                        </w:rPr>
                      </w:pPr>
                      <w:r>
                        <w:rPr>
                          <w:rFonts w:hint="eastAsia" w:ascii="宋体" w:hAnsi="宋体" w:cs="宋体"/>
                          <w:color w:val="000000"/>
                          <w:kern w:val="0"/>
                          <w:sz w:val="20"/>
                          <w:szCs w:val="20"/>
                        </w:rPr>
                        <w:t>python语言程序设计（5学分、考查）</w:t>
                      </w:r>
                    </w:p>
                    <w:p>
                      <w:pPr>
                        <w:rPr>
                          <w:rFonts w:ascii="宋体" w:hAnsi="宋体" w:cs="宋体"/>
                          <w:color w:val="000000"/>
                          <w:kern w:val="0"/>
                          <w:sz w:val="20"/>
                          <w:szCs w:val="20"/>
                        </w:rPr>
                      </w:pPr>
                      <w:r>
                        <w:rPr>
                          <w:rFonts w:hint="eastAsia" w:ascii="宋体" w:hAnsi="宋体" w:cs="宋体"/>
                          <w:color w:val="000000"/>
                          <w:kern w:val="0"/>
                          <w:sz w:val="20"/>
                          <w:szCs w:val="20"/>
                        </w:rPr>
                        <w:t>三门选二门</w:t>
                      </w:r>
                    </w:p>
                  </w:txbxContent>
                </v:textbox>
              </v:shape>
            </w:pict>
          </mc:Fallback>
        </mc:AlternateContent>
      </w:r>
      <w:r>
        <w:rPr>
          <w:rFonts w:ascii="Calibri"/>
          <w:sz w:val="22"/>
          <w:szCs w:val="22"/>
        </w:rPr>
        <mc:AlternateContent>
          <mc:Choice Requires="wps">
            <w:drawing>
              <wp:anchor distT="0" distB="0" distL="114300" distR="114300" simplePos="0" relativeHeight="251681792" behindDoc="0" locked="0" layoutInCell="1" allowOverlap="1">
                <wp:simplePos x="0" y="0"/>
                <wp:positionH relativeFrom="column">
                  <wp:posOffset>1417320</wp:posOffset>
                </wp:positionH>
                <wp:positionV relativeFrom="paragraph">
                  <wp:posOffset>129540</wp:posOffset>
                </wp:positionV>
                <wp:extent cx="600710" cy="811530"/>
                <wp:effectExtent l="7620" t="12065" r="10795" b="5080"/>
                <wp:wrapNone/>
                <wp:docPr id="10"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600710" cy="811530"/>
                        </a:xfrm>
                        <a:prstGeom prst="rect">
                          <a:avLst/>
                        </a:prstGeom>
                        <a:solidFill>
                          <a:srgbClr val="FFFFFF"/>
                        </a:solidFill>
                        <a:ln w="9525" cmpd="sng">
                          <a:solidFill>
                            <a:srgbClr val="000000"/>
                          </a:solidFill>
                          <a:miter lim="800000"/>
                        </a:ln>
                      </wps:spPr>
                      <wps:txbx>
                        <w:txbxContent>
                          <w:p>
                            <w:r>
                              <w:rPr>
                                <w:rFonts w:hint="eastAsia"/>
                              </w:rPr>
                              <w:t>选修</w:t>
                            </w:r>
                          </w:p>
                          <w:p>
                            <w:pPr>
                              <w:rPr>
                                <w:sz w:val="18"/>
                                <w:szCs w:val="18"/>
                              </w:rPr>
                            </w:pPr>
                            <w:r>
                              <w:rPr>
                                <w:rFonts w:hint="eastAsia"/>
                                <w:sz w:val="18"/>
                                <w:szCs w:val="18"/>
                              </w:rPr>
                              <w:t>（10学分）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1.6pt;margin-top:10.2pt;height:63.9pt;width:47.3pt;z-index:251681792;mso-width-relative:page;mso-height-relative:page;" fillcolor="#FFFFFF" filled="t" stroked="t" coordsize="21600,21600" o:gfxdata="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Xsn9vdkAAAAKAQAADwAAAAAAAAABACAA&#10;AAAiAAAAZHJzL2Rvd25yZXYueG1sUEsBAhQAFAAAAAgAh07iQK5lphNFAgAAkwQAAA4AAAAAAAAA&#10;AQAgAAAAKAEAAGRycy9lMm9Eb2MueG1sUEsFBgAAAAAGAAYAWQEAAN8FAAAAAA==&#10;">
                <v:fill on="t" focussize="0,0"/>
                <v:stroke color="#000000" miterlimit="8" joinstyle="miter"/>
                <v:imagedata o:title=""/>
                <o:lock v:ext="edit" aspectratio="f"/>
                <v:textbox>
                  <w:txbxContent>
                    <w:p>
                      <w:r>
                        <w:rPr>
                          <w:rFonts w:hint="eastAsia"/>
                        </w:rPr>
                        <w:t>选修</w:t>
                      </w:r>
                    </w:p>
                    <w:p>
                      <w:pPr>
                        <w:rPr>
                          <w:sz w:val="18"/>
                          <w:szCs w:val="18"/>
                        </w:rPr>
                      </w:pPr>
                      <w:r>
                        <w:rPr>
                          <w:rFonts w:hint="eastAsia"/>
                          <w:sz w:val="18"/>
                          <w:szCs w:val="18"/>
                        </w:rPr>
                        <w:t>（10学分）</w:t>
                      </w:r>
                    </w:p>
                  </w:txbxContent>
                </v:textbox>
              </v:shape>
            </w:pict>
          </mc:Fallback>
        </mc:AlternateContent>
      </w:r>
    </w:p>
    <w:p>
      <w:pPr>
        <w:pStyle w:val="13"/>
        <w:tabs>
          <w:tab w:val="left" w:pos="993"/>
        </w:tabs>
        <w:spacing w:line="500" w:lineRule="exact"/>
        <w:rPr>
          <w:rFonts w:ascii="Calibri" w:hAnsi="Calibri" w:eastAsia="黑体"/>
          <w:sz w:val="24"/>
        </w:rPr>
      </w:pPr>
      <w:r>
        <mc:AlternateContent>
          <mc:Choice Requires="wps">
            <w:drawing>
              <wp:anchor distT="0" distB="0" distL="114300" distR="114300" simplePos="0" relativeHeight="251684864" behindDoc="0" locked="0" layoutInCell="1" allowOverlap="1">
                <wp:simplePos x="0" y="0"/>
                <wp:positionH relativeFrom="column">
                  <wp:posOffset>2011045</wp:posOffset>
                </wp:positionH>
                <wp:positionV relativeFrom="paragraph">
                  <wp:posOffset>278130</wp:posOffset>
                </wp:positionV>
                <wp:extent cx="243840" cy="1270"/>
                <wp:effectExtent l="10795" t="11430" r="12065" b="635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243840" cy="127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58.35pt;margin-top:21.9pt;height:0.1pt;width:19.2pt;z-index:251684864;mso-width-relative:page;mso-height-relative:page;" filled="f" stroked="t" coordsize="21600,21600" o:gfxdata="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aVRgE9gAAAAJAQAADwAAAAAAAAABACAAAAAiAAAAZHJzL2Rvd25yZXYueG1sUEsBAhQAFAAA&#10;AAgAh07iQNZHqJbvAQAAtwMAAA4AAAAAAAAAAQAgAAAAJwEAAGRycy9lMm9Eb2MueG1sUEsFBgAA&#10;AAAGAAYAWQEAAIg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1122045</wp:posOffset>
                </wp:positionH>
                <wp:positionV relativeFrom="paragraph">
                  <wp:posOffset>145415</wp:posOffset>
                </wp:positionV>
                <wp:extent cx="333375" cy="635"/>
                <wp:effectExtent l="7620" t="12065" r="11430" b="635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88.35pt;margin-top:11.45pt;height:0.05pt;width:26.25pt;z-index:251678720;mso-width-relative:page;mso-height-relative:page;" filled="f" stroked="t" coordsize="21600,21600" o:gfxdata="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zppX1&#10;1gAAAAkBAAAPAAAAAAAAAAEAIAAAACIAAABkcnMvZG93bnJldi54bWxQSwECFAAUAAAACACHTuJA&#10;bQxn6+oBAAC2AwAADgAAAAAAAAABACAAAAAlAQAAZHJzL2Uyb0RvYy54bWxQSwUGAAAAAAYABgBZ&#10;AQAAg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486410</wp:posOffset>
                </wp:positionH>
                <wp:positionV relativeFrom="paragraph">
                  <wp:posOffset>144145</wp:posOffset>
                </wp:positionV>
                <wp:extent cx="333375" cy="635"/>
                <wp:effectExtent l="10160" t="10795" r="8890" b="762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38.3pt;margin-top:11.35pt;height:0.05pt;width:26.25pt;z-index:251673600;mso-width-relative:page;mso-height-relative:page;" filled="f" stroked="t" coordsize="21600,21600" o:gfxdata="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GqApLV&#10;AAAACAEAAA8AAAAAAAAAAQAgAAAAIgAAAGRycy9kb3ducmV2LnhtbFBLAQIUABQAAAAIAIdO4kAr&#10;jAQN6gEAALYDAAAOAAAAAAAAAAEAIAAAACQBAABkcnMvZTJvRG9jLnhtbFBLBQYAAAAABgAGAFkB&#10;AACABQAAAAA=&#10;">
                <v:fill on="f" focussize="0,0"/>
                <v:stroke color="#000000" joinstyle="round"/>
                <v:imagedata o:title=""/>
                <o:lock v:ext="edit" aspectratio="f"/>
              </v:line>
            </w:pict>
          </mc:Fallback>
        </mc:AlternateContent>
      </w:r>
    </w:p>
    <w:p>
      <w:pPr>
        <w:pStyle w:val="13"/>
        <w:tabs>
          <w:tab w:val="left" w:pos="993"/>
        </w:tabs>
        <w:spacing w:line="500" w:lineRule="exact"/>
        <w:rPr>
          <w:rFonts w:ascii="Calibri" w:hAnsi="Calibri" w:eastAsia="黑体"/>
          <w:sz w:val="24"/>
        </w:rPr>
      </w:pPr>
    </w:p>
    <w:p>
      <w:pPr>
        <w:pStyle w:val="13"/>
        <w:tabs>
          <w:tab w:val="left" w:pos="993"/>
        </w:tabs>
        <w:spacing w:line="500" w:lineRule="exact"/>
        <w:rPr>
          <w:rFonts w:ascii="Calibri" w:hAnsi="Calibri" w:eastAsia="黑体"/>
          <w:sz w:val="24"/>
        </w:rPr>
      </w:pPr>
    </w:p>
    <w:p>
      <w:pPr>
        <w:pStyle w:val="13"/>
        <w:tabs>
          <w:tab w:val="left" w:pos="993"/>
        </w:tabs>
        <w:spacing w:line="500" w:lineRule="exact"/>
        <w:rPr>
          <w:rFonts w:ascii="Calibri" w:hAnsi="Calibri" w:eastAsia="黑体"/>
          <w:sz w:val="24"/>
        </w:rPr>
      </w:pPr>
      <w:r>
        <w:rPr>
          <w:rFonts w:ascii="Calibri"/>
          <w:sz w:val="22"/>
          <w:szCs w:val="22"/>
        </w:rPr>
        <mc:AlternateContent>
          <mc:Choice Requires="wps">
            <w:drawing>
              <wp:anchor distT="0" distB="0" distL="114300" distR="114300" simplePos="0" relativeHeight="251663360" behindDoc="0" locked="0" layoutInCell="1" allowOverlap="1">
                <wp:simplePos x="0" y="0"/>
                <wp:positionH relativeFrom="column">
                  <wp:posOffset>2216150</wp:posOffset>
                </wp:positionH>
                <wp:positionV relativeFrom="paragraph">
                  <wp:posOffset>106680</wp:posOffset>
                </wp:positionV>
                <wp:extent cx="3435350" cy="1252855"/>
                <wp:effectExtent l="0" t="0" r="12700" b="2349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3435350" cy="1252855"/>
                        </a:xfrm>
                        <a:prstGeom prst="rect">
                          <a:avLst/>
                        </a:prstGeom>
                        <a:solidFill>
                          <a:srgbClr val="FFFFFF"/>
                        </a:solidFill>
                        <a:ln w="9525" cmpd="sng">
                          <a:solidFill>
                            <a:srgbClr val="000000"/>
                          </a:solidFill>
                          <a:miter lim="800000"/>
                        </a:ln>
                      </wps:spPr>
                      <wps:txbx>
                        <w:txbxContent>
                          <w:p>
                            <w:pPr>
                              <w:pStyle w:val="14"/>
                              <w:numPr>
                                <w:ilvl w:val="0"/>
                                <w:numId w:val="2"/>
                              </w:numPr>
                              <w:ind w:firstLineChars="0"/>
                              <w:rPr>
                                <w:rFonts w:hint="eastAsia" w:ascii="宋体" w:hAnsi="宋体" w:cs="宋体"/>
                                <w:color w:val="000000"/>
                                <w:kern w:val="0"/>
                                <w:sz w:val="20"/>
                                <w:szCs w:val="20"/>
                              </w:rPr>
                            </w:pPr>
                            <w:r>
                              <w:rPr>
                                <w:rFonts w:hint="eastAsia" w:ascii="宋体" w:hAnsi="宋体" w:cs="宋体"/>
                              </w:rPr>
                              <w:t>机械</w:t>
                            </w:r>
                            <w:r>
                              <w:rPr>
                                <w:rFonts w:hint="eastAsia" w:ascii="宋体" w:hAnsi="宋体"/>
                              </w:rPr>
                              <w:t>CAD</w:t>
                            </w:r>
                            <w:r>
                              <w:rPr>
                                <w:rFonts w:hint="eastAsia" w:ascii="宋体" w:hAnsi="宋体" w:cs="宋体"/>
                              </w:rPr>
                              <w:t>综合实训</w:t>
                            </w:r>
                            <w:r>
                              <w:rPr>
                                <w:rFonts w:hint="eastAsia" w:ascii="宋体" w:hAnsi="宋体" w:cs="宋体"/>
                                <w:color w:val="000000"/>
                                <w:kern w:val="0"/>
                                <w:sz w:val="20"/>
                                <w:szCs w:val="20"/>
                              </w:rPr>
                              <w:t>（3学分、考查）</w:t>
                            </w:r>
                          </w:p>
                          <w:p>
                            <w:pPr>
                              <w:pStyle w:val="14"/>
                              <w:numPr>
                                <w:ilvl w:val="0"/>
                                <w:numId w:val="2"/>
                              </w:numPr>
                              <w:ind w:firstLineChars="0"/>
                              <w:rPr>
                                <w:rFonts w:hint="eastAsia" w:ascii="宋体" w:hAnsi="宋体" w:cs="宋体"/>
                                <w:color w:val="000000"/>
                                <w:kern w:val="0"/>
                                <w:sz w:val="20"/>
                                <w:szCs w:val="20"/>
                              </w:rPr>
                            </w:pPr>
                            <w:r>
                              <w:rPr>
                                <w:rFonts w:hint="eastAsia" w:ascii="宋体" w:hAnsi="宋体" w:cs="宋体"/>
                              </w:rPr>
                              <w:t>自动化生产线应用与调试</w:t>
                            </w:r>
                            <w:r>
                              <w:rPr>
                                <w:rFonts w:hint="eastAsia" w:ascii="宋体" w:hAnsi="宋体" w:cs="宋体"/>
                                <w:color w:val="000000"/>
                                <w:kern w:val="0"/>
                                <w:sz w:val="20"/>
                                <w:szCs w:val="20"/>
                              </w:rPr>
                              <w:t>（3学分、考查）</w:t>
                            </w:r>
                          </w:p>
                          <w:p>
                            <w:pPr>
                              <w:rPr>
                                <w:rFonts w:hint="eastAsia" w:ascii="宋体" w:hAnsi="宋体" w:cs="宋体"/>
                                <w:color w:val="000000"/>
                                <w:kern w:val="0"/>
                                <w:sz w:val="20"/>
                                <w:szCs w:val="20"/>
                              </w:rPr>
                            </w:pPr>
                            <w:r>
                              <w:rPr>
                                <w:rFonts w:hint="eastAsia" w:ascii="宋体" w:hAnsi="宋体" w:cs="宋体"/>
                                <w:color w:val="000000"/>
                                <w:kern w:val="0"/>
                                <w:sz w:val="20"/>
                                <w:szCs w:val="20"/>
                              </w:rPr>
                              <w:t>3.入学教育（1学分、考查）</w:t>
                            </w:r>
                          </w:p>
                          <w:p>
                            <w:pPr>
                              <w:rPr>
                                <w:rFonts w:hint="eastAsia" w:ascii="宋体" w:hAnsi="宋体" w:cs="宋体"/>
                                <w:color w:val="000000"/>
                                <w:kern w:val="0"/>
                                <w:sz w:val="20"/>
                                <w:szCs w:val="20"/>
                              </w:rPr>
                            </w:pPr>
                            <w:r>
                              <w:rPr>
                                <w:rFonts w:hint="eastAsia" w:ascii="宋体" w:hAnsi="宋体" w:cs="宋体"/>
                              </w:rPr>
                              <w:t xml:space="preserve">4. </w:t>
                            </w:r>
                            <w:r>
                              <w:rPr>
                                <w:rFonts w:hint="eastAsia" w:ascii="宋体" w:hAnsi="宋体" w:cs="宋体"/>
                                <w:color w:val="000000"/>
                                <w:kern w:val="0"/>
                                <w:sz w:val="20"/>
                                <w:szCs w:val="20"/>
                              </w:rPr>
                              <w:t>毕业教育（1学分、考查）</w:t>
                            </w:r>
                          </w:p>
                          <w:p>
                            <w:pPr>
                              <w:rPr>
                                <w:rFonts w:hint="eastAsia" w:ascii="宋体" w:hAnsi="宋体" w:cs="宋体"/>
                                <w:color w:val="000000"/>
                                <w:kern w:val="0"/>
                                <w:sz w:val="20"/>
                                <w:szCs w:val="20"/>
                              </w:rPr>
                            </w:pPr>
                            <w:r>
                              <w:rPr>
                                <w:rFonts w:hint="eastAsia" w:ascii="宋体" w:hAnsi="宋体" w:cs="宋体"/>
                              </w:rPr>
                              <w:t xml:space="preserve">5. </w:t>
                            </w:r>
                            <w:r>
                              <w:rPr>
                                <w:rFonts w:hint="eastAsia" w:ascii="宋体" w:hAnsi="宋体" w:cs="宋体"/>
                                <w:color w:val="000000"/>
                                <w:kern w:val="0"/>
                                <w:sz w:val="20"/>
                                <w:szCs w:val="20"/>
                              </w:rPr>
                              <w:t>毕业实习（7.5学分、考查）</w:t>
                            </w:r>
                          </w:p>
                          <w:p>
                            <w:pPr>
                              <w:rPr>
                                <w:rFonts w:hint="eastAsia" w:ascii="宋体" w:hAnsi="宋体" w:cs="宋体"/>
                                <w:color w:val="000000"/>
                                <w:kern w:val="0"/>
                                <w:sz w:val="20"/>
                                <w:szCs w:val="20"/>
                              </w:rPr>
                            </w:pPr>
                            <w:r>
                              <w:rPr>
                                <w:rFonts w:hint="eastAsia" w:ascii="宋体" w:hAnsi="宋体" w:cs="宋体"/>
                              </w:rPr>
                              <w:t xml:space="preserve">6. </w:t>
                            </w:r>
                            <w:r>
                              <w:rPr>
                                <w:rFonts w:hint="eastAsia" w:ascii="宋体" w:hAnsi="宋体" w:cs="宋体"/>
                                <w:color w:val="000000"/>
                                <w:kern w:val="0"/>
                                <w:sz w:val="20"/>
                                <w:szCs w:val="20"/>
                              </w:rPr>
                              <w:t>毕业作业（4学分、考查）</w:t>
                            </w:r>
                          </w:p>
                          <w:p>
                            <w:pPr>
                              <w:rPr>
                                <w:rFonts w:ascii="宋体" w:hAnsi="宋体" w:cs="宋体"/>
                                <w:color w:val="000000"/>
                                <w:kern w:val="0"/>
                                <w:sz w:val="20"/>
                                <w:szCs w:val="20"/>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74.5pt;margin-top:8.4pt;height:98.65pt;width:270.5pt;z-index:251663360;mso-width-relative:page;mso-height-relative:page;" fillcolor="#FFFFFF" filled="t" stroked="t" coordsize="21600,21600" o:gfxdata="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BF9mmtkAAAAKAQAADwAAAAAAAAAB&#10;ACAAAAAiAAAAZHJzL2Rvd25yZXYueG1sUEsBAhQAFAAAAAgAh07iQM8RVNdIAgAAkwQAAA4AAAAA&#10;AAAAAQAgAAAAKAEAAGRycy9lMm9Eb2MueG1sUEsFBgAAAAAGAAYAWQEAAOIFAAAAAA==&#10;">
                <v:fill on="t" focussize="0,0"/>
                <v:stroke color="#000000" miterlimit="8" joinstyle="miter"/>
                <v:imagedata o:title=""/>
                <o:lock v:ext="edit" aspectratio="f"/>
                <v:textbox>
                  <w:txbxContent>
                    <w:p>
                      <w:pPr>
                        <w:pStyle w:val="14"/>
                        <w:numPr>
                          <w:ilvl w:val="0"/>
                          <w:numId w:val="2"/>
                        </w:numPr>
                        <w:ind w:firstLineChars="0"/>
                        <w:rPr>
                          <w:rFonts w:hint="eastAsia" w:ascii="宋体" w:hAnsi="宋体" w:cs="宋体"/>
                          <w:color w:val="000000"/>
                          <w:kern w:val="0"/>
                          <w:sz w:val="20"/>
                          <w:szCs w:val="20"/>
                        </w:rPr>
                      </w:pPr>
                      <w:r>
                        <w:rPr>
                          <w:rFonts w:hint="eastAsia" w:ascii="宋体" w:hAnsi="宋体" w:cs="宋体"/>
                        </w:rPr>
                        <w:t>机械</w:t>
                      </w:r>
                      <w:r>
                        <w:rPr>
                          <w:rFonts w:hint="eastAsia" w:ascii="宋体" w:hAnsi="宋体"/>
                        </w:rPr>
                        <w:t>CAD</w:t>
                      </w:r>
                      <w:r>
                        <w:rPr>
                          <w:rFonts w:hint="eastAsia" w:ascii="宋体" w:hAnsi="宋体" w:cs="宋体"/>
                        </w:rPr>
                        <w:t>综合实训</w:t>
                      </w:r>
                      <w:r>
                        <w:rPr>
                          <w:rFonts w:hint="eastAsia" w:ascii="宋体" w:hAnsi="宋体" w:cs="宋体"/>
                          <w:color w:val="000000"/>
                          <w:kern w:val="0"/>
                          <w:sz w:val="20"/>
                          <w:szCs w:val="20"/>
                        </w:rPr>
                        <w:t>（3学分、考查）</w:t>
                      </w:r>
                    </w:p>
                    <w:p>
                      <w:pPr>
                        <w:pStyle w:val="14"/>
                        <w:numPr>
                          <w:ilvl w:val="0"/>
                          <w:numId w:val="2"/>
                        </w:numPr>
                        <w:ind w:firstLineChars="0"/>
                        <w:rPr>
                          <w:rFonts w:hint="eastAsia" w:ascii="宋体" w:hAnsi="宋体" w:cs="宋体"/>
                          <w:color w:val="000000"/>
                          <w:kern w:val="0"/>
                          <w:sz w:val="20"/>
                          <w:szCs w:val="20"/>
                        </w:rPr>
                      </w:pPr>
                      <w:r>
                        <w:rPr>
                          <w:rFonts w:hint="eastAsia" w:ascii="宋体" w:hAnsi="宋体" w:cs="宋体"/>
                        </w:rPr>
                        <w:t>自动化生产线应用与调试</w:t>
                      </w:r>
                      <w:r>
                        <w:rPr>
                          <w:rFonts w:hint="eastAsia" w:ascii="宋体" w:hAnsi="宋体" w:cs="宋体"/>
                          <w:color w:val="000000"/>
                          <w:kern w:val="0"/>
                          <w:sz w:val="20"/>
                          <w:szCs w:val="20"/>
                        </w:rPr>
                        <w:t>（3学分、考查）</w:t>
                      </w:r>
                    </w:p>
                    <w:p>
                      <w:pPr>
                        <w:rPr>
                          <w:rFonts w:hint="eastAsia" w:ascii="宋体" w:hAnsi="宋体" w:cs="宋体"/>
                          <w:color w:val="000000"/>
                          <w:kern w:val="0"/>
                          <w:sz w:val="20"/>
                          <w:szCs w:val="20"/>
                        </w:rPr>
                      </w:pPr>
                      <w:r>
                        <w:rPr>
                          <w:rFonts w:hint="eastAsia" w:ascii="宋体" w:hAnsi="宋体" w:cs="宋体"/>
                          <w:color w:val="000000"/>
                          <w:kern w:val="0"/>
                          <w:sz w:val="20"/>
                          <w:szCs w:val="20"/>
                        </w:rPr>
                        <w:t>3.入学教育（1学分、考查）</w:t>
                      </w:r>
                    </w:p>
                    <w:p>
                      <w:pPr>
                        <w:rPr>
                          <w:rFonts w:hint="eastAsia" w:ascii="宋体" w:hAnsi="宋体" w:cs="宋体"/>
                          <w:color w:val="000000"/>
                          <w:kern w:val="0"/>
                          <w:sz w:val="20"/>
                          <w:szCs w:val="20"/>
                        </w:rPr>
                      </w:pPr>
                      <w:r>
                        <w:rPr>
                          <w:rFonts w:hint="eastAsia" w:ascii="宋体" w:hAnsi="宋体" w:cs="宋体"/>
                        </w:rPr>
                        <w:t xml:space="preserve">4. </w:t>
                      </w:r>
                      <w:r>
                        <w:rPr>
                          <w:rFonts w:hint="eastAsia" w:ascii="宋体" w:hAnsi="宋体" w:cs="宋体"/>
                          <w:color w:val="000000"/>
                          <w:kern w:val="0"/>
                          <w:sz w:val="20"/>
                          <w:szCs w:val="20"/>
                        </w:rPr>
                        <w:t>毕业教育（1学分、考查）</w:t>
                      </w:r>
                    </w:p>
                    <w:p>
                      <w:pPr>
                        <w:rPr>
                          <w:rFonts w:hint="eastAsia" w:ascii="宋体" w:hAnsi="宋体" w:cs="宋体"/>
                          <w:color w:val="000000"/>
                          <w:kern w:val="0"/>
                          <w:sz w:val="20"/>
                          <w:szCs w:val="20"/>
                        </w:rPr>
                      </w:pPr>
                      <w:r>
                        <w:rPr>
                          <w:rFonts w:hint="eastAsia" w:ascii="宋体" w:hAnsi="宋体" w:cs="宋体"/>
                        </w:rPr>
                        <w:t xml:space="preserve">5. </w:t>
                      </w:r>
                      <w:r>
                        <w:rPr>
                          <w:rFonts w:hint="eastAsia" w:ascii="宋体" w:hAnsi="宋体" w:cs="宋体"/>
                          <w:color w:val="000000"/>
                          <w:kern w:val="0"/>
                          <w:sz w:val="20"/>
                          <w:szCs w:val="20"/>
                        </w:rPr>
                        <w:t>毕业实习（7.5学分、考查）</w:t>
                      </w:r>
                    </w:p>
                    <w:p>
                      <w:pPr>
                        <w:rPr>
                          <w:rFonts w:hint="eastAsia" w:ascii="宋体" w:hAnsi="宋体" w:cs="宋体"/>
                          <w:color w:val="000000"/>
                          <w:kern w:val="0"/>
                          <w:sz w:val="20"/>
                          <w:szCs w:val="20"/>
                        </w:rPr>
                      </w:pPr>
                      <w:r>
                        <w:rPr>
                          <w:rFonts w:hint="eastAsia" w:ascii="宋体" w:hAnsi="宋体" w:cs="宋体"/>
                        </w:rPr>
                        <w:t xml:space="preserve">6. </w:t>
                      </w:r>
                      <w:r>
                        <w:rPr>
                          <w:rFonts w:hint="eastAsia" w:ascii="宋体" w:hAnsi="宋体" w:cs="宋体"/>
                          <w:color w:val="000000"/>
                          <w:kern w:val="0"/>
                          <w:sz w:val="20"/>
                          <w:szCs w:val="20"/>
                        </w:rPr>
                        <w:t>毕业作业（4学分、考查）</w:t>
                      </w:r>
                    </w:p>
                    <w:p>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77696" behindDoc="0" locked="0" layoutInCell="1" allowOverlap="1">
                <wp:simplePos x="0" y="0"/>
                <wp:positionH relativeFrom="column">
                  <wp:posOffset>798195</wp:posOffset>
                </wp:positionH>
                <wp:positionV relativeFrom="paragraph">
                  <wp:posOffset>96520</wp:posOffset>
                </wp:positionV>
                <wp:extent cx="316230" cy="1259205"/>
                <wp:effectExtent l="7620" t="10795" r="9525" b="635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316230" cy="1259205"/>
                        </a:xfrm>
                        <a:prstGeom prst="rect">
                          <a:avLst/>
                        </a:prstGeom>
                        <a:solidFill>
                          <a:srgbClr val="FFFFFF"/>
                        </a:solidFill>
                        <a:ln w="9525" cmpd="sng">
                          <a:solidFill>
                            <a:srgbClr val="000000"/>
                          </a:solidFill>
                          <a:miter lim="800000"/>
                        </a:ln>
                      </wps:spPr>
                      <wps:txbx>
                        <w:txbxContent>
                          <w:p>
                            <w:r>
                              <w:rPr>
                                <w:rFonts w:hint="eastAsia"/>
                              </w:rPr>
                              <w:t>实践教学环节</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62.85pt;margin-top:7.6pt;height:99.15pt;width:24.9pt;z-index:251677696;mso-width-relative:page;mso-height-relative:page;" fillcolor="#FFFFFF" filled="t" stroked="t" coordsize="21600,21600" o:gfxdata="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xsI9F2QAAAAoBAAAPAAAAAAAAAAEA&#10;IAAAACIAAABkcnMvZG93bnJldi54bWxQSwECFAAUAAAACACHTuJAlreBm0cCAACSBAAADgAAAAAA&#10;AAABACAAAAAoAQAAZHJzL2Uyb0RvYy54bWxQSwUGAAAAAAYABgBZAQAA4QUAAAAA&#10;">
                <v:fill on="t" focussize="0,0"/>
                <v:stroke color="#000000" miterlimit="8" joinstyle="miter"/>
                <v:imagedata o:title=""/>
                <o:lock v:ext="edit" aspectratio="f"/>
                <v:textbox>
                  <w:txbxContent>
                    <w:p>
                      <w:r>
                        <w:rPr>
                          <w:rFonts w:hint="eastAsia"/>
                        </w:rPr>
                        <w:t>实践教学环节</w:t>
                      </w:r>
                    </w:p>
                  </w:txbxContent>
                </v:textbox>
              </v:shape>
            </w:pict>
          </mc:Fallback>
        </mc:AlternateContent>
      </w:r>
      <w:r>
        <w:rPr>
          <w:rFonts w:ascii="Calibri"/>
          <w:sz w:val="22"/>
          <w:szCs w:val="22"/>
        </w:rPr>
        <mc:AlternateContent>
          <mc:Choice Requires="wps">
            <w:drawing>
              <wp:anchor distT="0" distB="0" distL="114300" distR="114300" simplePos="0" relativeHeight="251682816" behindDoc="0" locked="0" layoutInCell="1" allowOverlap="1">
                <wp:simplePos x="0" y="0"/>
                <wp:positionH relativeFrom="column">
                  <wp:posOffset>1448435</wp:posOffset>
                </wp:positionH>
                <wp:positionV relativeFrom="paragraph">
                  <wp:posOffset>231140</wp:posOffset>
                </wp:positionV>
                <wp:extent cx="522605" cy="761365"/>
                <wp:effectExtent l="10160" t="12065" r="10160" b="762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22605" cy="761365"/>
                        </a:xfrm>
                        <a:prstGeom prst="rect">
                          <a:avLst/>
                        </a:prstGeom>
                        <a:solidFill>
                          <a:srgbClr val="FFFFFF"/>
                        </a:solidFill>
                        <a:ln w="9525" cmpd="sng">
                          <a:solidFill>
                            <a:srgbClr val="000000"/>
                          </a:solidFill>
                          <a:miter lim="800000"/>
                        </a:ln>
                      </wps:spPr>
                      <wps:txbx>
                        <w:txbxContent>
                          <w:p>
                            <w:r>
                              <w:rPr>
                                <w:rFonts w:hint="eastAsia"/>
                              </w:rPr>
                              <w:t>必修</w:t>
                            </w:r>
                          </w:p>
                          <w:p>
                            <w:pPr>
                              <w:rPr>
                                <w:sz w:val="18"/>
                                <w:szCs w:val="18"/>
                              </w:rPr>
                            </w:pPr>
                            <w:r>
                              <w:rPr>
                                <w:rFonts w:hint="eastAsia"/>
                                <w:sz w:val="18"/>
                                <w:szCs w:val="18"/>
                              </w:rPr>
                              <w:t>（19.5学分）</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14.05pt;margin-top:18.2pt;height:59.95pt;width:41.15pt;z-index:251682816;mso-width-relative:page;mso-height-relative:page;" fillcolor="#FFFFFF" filled="t" stroked="t" coordsize="21600,21600" o:gfxdata="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DnUU32QAAAAoBAAAPAAAAAAAAAAEA&#10;IAAAACIAAABkcnMvZG93bnJldi54bWxQSwECFAAUAAAACACHTuJAlMbvaUcCAACRBAAADgAAAAAA&#10;AAABACAAAAAoAQAAZHJzL2Uyb0RvYy54bWxQSwUGAAAAAAYABgBZAQAA4QUAAAAA&#10;">
                <v:fill on="t" focussize="0,0"/>
                <v:stroke color="#000000" miterlimit="8" joinstyle="miter"/>
                <v:imagedata o:title=""/>
                <o:lock v:ext="edit" aspectratio="f"/>
                <v:textbox>
                  <w:txbxContent>
                    <w:p>
                      <w:r>
                        <w:rPr>
                          <w:rFonts w:hint="eastAsia"/>
                        </w:rPr>
                        <w:t>必修</w:t>
                      </w:r>
                    </w:p>
                    <w:p>
                      <w:pPr>
                        <w:rPr>
                          <w:sz w:val="18"/>
                          <w:szCs w:val="18"/>
                        </w:rPr>
                      </w:pPr>
                      <w:r>
                        <w:rPr>
                          <w:rFonts w:hint="eastAsia"/>
                          <w:sz w:val="18"/>
                          <w:szCs w:val="18"/>
                        </w:rPr>
                        <w:t>（19.5学分）</w:t>
                      </w:r>
                    </w:p>
                  </w:txbxContent>
                </v:textbox>
              </v:shape>
            </w:pict>
          </mc:Fallback>
        </mc:AlternateContent>
      </w:r>
    </w:p>
    <w:p>
      <w:pPr>
        <w:pStyle w:val="13"/>
        <w:tabs>
          <w:tab w:val="left" w:pos="993"/>
        </w:tabs>
        <w:spacing w:line="500" w:lineRule="exact"/>
        <w:rPr>
          <w:rFonts w:ascii="Calibri" w:hAnsi="Calibri" w:eastAsia="黑体"/>
          <w:sz w:val="24"/>
        </w:rPr>
      </w:pPr>
      <w:r>
        <mc:AlternateContent>
          <mc:Choice Requires="wps">
            <w:drawing>
              <wp:anchor distT="0" distB="0" distL="114300" distR="114300" simplePos="0" relativeHeight="251685888" behindDoc="0" locked="0" layoutInCell="1" allowOverlap="1">
                <wp:simplePos x="0" y="0"/>
                <wp:positionH relativeFrom="column">
                  <wp:posOffset>1972310</wp:posOffset>
                </wp:positionH>
                <wp:positionV relativeFrom="paragraph">
                  <wp:posOffset>234950</wp:posOffset>
                </wp:positionV>
                <wp:extent cx="228600" cy="1270"/>
                <wp:effectExtent l="10160" t="9525" r="8890" b="8255"/>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228600" cy="1270"/>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155.3pt;margin-top:18.5pt;height:0.1pt;width:18pt;z-index:251685888;mso-width-relative:page;mso-height-relative:page;" filled="f" stroked="t" coordsize="21600,21600" o:gfxdata="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et6DT9YAAAAJAQAADwAAAAAAAAABACAAAAAiAAAAZHJzL2Rvd25yZXYueG1sUEsBAhQAFAAAAAgA&#10;h07iQN7oACDuAQAAtwMAAA4AAAAAAAAAAQAgAAAAJQEAAGRycy9lMm9Eb2MueG1sUEsFBgAAAAAG&#10;AAYAWQEAAIU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1122045</wp:posOffset>
                </wp:positionH>
                <wp:positionV relativeFrom="paragraph">
                  <wp:posOffset>221615</wp:posOffset>
                </wp:positionV>
                <wp:extent cx="333375" cy="635"/>
                <wp:effectExtent l="7620" t="5715" r="11430" b="1270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88.35pt;margin-top:17.45pt;height:0.05pt;width:26.25pt;z-index:251679744;mso-width-relative:page;mso-height-relative:page;" filled="f" stroked="t" coordsize="21600,21600" o:gfxdata="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jsm&#10;19cAAAAJAQAADwAAAAAAAAABACAAAAAiAAAAZHJzL2Rvd25yZXYueG1sUEsBAhQAFAAAAAgAh07i&#10;QNbxCubqAQAAtgMAAA4AAAAAAAAAAQAgAAAAJgEAAGRycy9lMm9Eb2MueG1sUEsFBgAAAAAGAAYA&#10;WQEAAII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471170</wp:posOffset>
                </wp:positionH>
                <wp:positionV relativeFrom="paragraph">
                  <wp:posOffset>227330</wp:posOffset>
                </wp:positionV>
                <wp:extent cx="333375" cy="635"/>
                <wp:effectExtent l="13970" t="11430" r="5080" b="698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line">
                          <a:avLst/>
                        </a:prstGeom>
                        <a:noFill/>
                        <a:ln w="9525" cmpd="sng">
                          <a:solidFill>
                            <a:srgbClr val="000000"/>
                          </a:solidFill>
                          <a:round/>
                        </a:ln>
                      </wps:spPr>
                      <wps:bodyPr/>
                    </wps:wsp>
                  </a:graphicData>
                </a:graphic>
              </wp:anchor>
            </w:drawing>
          </mc:Choice>
          <mc:Fallback>
            <w:pict>
              <v:line id="_x0000_s1026" o:spid="_x0000_s1026" o:spt="20" style="position:absolute;left:0pt;margin-left:37.1pt;margin-top:17.9pt;height:0.05pt;width:26.25pt;z-index:251674624;mso-width-relative:page;mso-height-relative:page;" filled="f" stroked="t" coordsize="21600,21600" o:gfxdata="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T+NYv&#10;1wAAAAgBAAAPAAAAAAAAAAEAIAAAACIAAABkcnMvZG93bnJldi54bWxQSwECFAAUAAAACACHTuJA&#10;fSUPv+kBAAC2AwAADgAAAAAAAAABACAAAAAmAQAAZHJzL2Uyb0RvYy54bWxQSwUGAAAAAAYABgBZ&#10;AQAAgQUAAAAA&#10;">
                <v:fill on="f" focussize="0,0"/>
                <v:stroke color="#000000" joinstyle="round"/>
                <v:imagedata o:title=""/>
                <o:lock v:ext="edit" aspectratio="f"/>
              </v:line>
            </w:pict>
          </mc:Fallback>
        </mc:AlternateContent>
      </w:r>
    </w:p>
    <w:p/>
    <w:p/>
    <w:p/>
    <w:p/>
    <w:p>
      <w:pPr>
        <w:spacing w:line="500" w:lineRule="exact"/>
        <w:jc w:val="center"/>
        <w:rPr>
          <w:rFonts w:hint="eastAsia"/>
          <w:szCs w:val="21"/>
        </w:rPr>
      </w:pPr>
      <w:r>
        <w:rPr>
          <w:rFonts w:hint="eastAsia" w:ascii="宋体" w:hAnsi="宋体"/>
          <w:szCs w:val="21"/>
        </w:rPr>
        <w:t>图1 课程体系设置图</w:t>
      </w:r>
    </w:p>
    <w:p>
      <w:pPr>
        <w:spacing w:line="440" w:lineRule="exact"/>
        <w:ind w:firstLine="481"/>
        <w:rPr>
          <w:rFonts w:hint="eastAsia" w:ascii="宋体" w:hAnsi="宋体"/>
          <w:b/>
          <w:bCs/>
          <w:sz w:val="24"/>
        </w:rPr>
      </w:pPr>
    </w:p>
    <w:p>
      <w:pPr>
        <w:spacing w:line="440" w:lineRule="exact"/>
        <w:ind w:firstLine="481"/>
        <w:rPr>
          <w:rFonts w:ascii="宋体" w:hAnsi="宋体"/>
          <w:b/>
          <w:bCs/>
          <w:sz w:val="24"/>
        </w:rPr>
      </w:pPr>
      <w:r>
        <w:rPr>
          <w:rFonts w:hint="eastAsia" w:ascii="宋体" w:hAnsi="宋体"/>
          <w:b/>
          <w:bCs/>
          <w:sz w:val="24"/>
        </w:rPr>
        <w:t>四、核心课程</w:t>
      </w:r>
    </w:p>
    <w:p>
      <w:pPr>
        <w:spacing w:line="44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电工电子技术</w:t>
      </w:r>
    </w:p>
    <w:p>
      <w:pPr>
        <w:spacing w:line="440" w:lineRule="exact"/>
        <w:ind w:firstLine="480" w:firstLineChars="200"/>
        <w:rPr>
          <w:rFonts w:ascii="宋体" w:hAnsi="宋体"/>
          <w:sz w:val="24"/>
        </w:rPr>
      </w:pPr>
      <w:r>
        <w:rPr>
          <w:rFonts w:hint="eastAsia" w:ascii="宋体" w:hAnsi="宋体"/>
          <w:sz w:val="24"/>
        </w:rPr>
        <w:t>本课程着重学习直流电路的基本定律电路基础、电阻的串联、并联、混联及等效变换、支路电流法、叠加定理、戴维南定理等内容；学习交流电路的相量表示法，了解R、L、C单一参数电路，RLC交流电路的特性，了解三相电路及功率等知识；学习半导体的PN结的相关知识，学习整流与稳压电路、共射极放大电路、差动放大电路、集成运算放大器、负反馈放大电路；认识门电路，学习组合逻辑电路设计方法，了解触发器、计数器、译码器、编码器、比较器、数字寄存器、位移寄存器的基本功能。学习本课程后，牢固掌握电路中运动遵循的一般规律、基本原理及分析计算方法，掌握电路的基本概念、基本理论和基本分析方法，</w:t>
      </w:r>
    </w:p>
    <w:p>
      <w:pPr>
        <w:spacing w:line="440" w:lineRule="exact"/>
        <w:ind w:firstLine="480" w:firstLineChars="200"/>
        <w:rPr>
          <w:rFonts w:ascii="宋体" w:hAnsi="宋体"/>
          <w:sz w:val="24"/>
        </w:rPr>
      </w:pPr>
      <w:r>
        <w:rPr>
          <w:rFonts w:hint="eastAsia" w:ascii="宋体" w:hAnsi="宋体"/>
          <w:sz w:val="24"/>
        </w:rPr>
        <w:t>2</w:t>
      </w:r>
      <w:r>
        <w:rPr>
          <w:rFonts w:ascii="宋体" w:hAnsi="宋体"/>
          <w:sz w:val="24"/>
        </w:rPr>
        <w:t>.</w:t>
      </w:r>
      <w:r>
        <w:rPr>
          <w:rFonts w:hint="eastAsia" w:ascii="宋体" w:hAnsi="宋体"/>
          <w:sz w:val="24"/>
        </w:rPr>
        <w:t>机械制图与CAD基础</w:t>
      </w:r>
    </w:p>
    <w:p>
      <w:pPr>
        <w:spacing w:line="480" w:lineRule="exact"/>
        <w:ind w:firstLine="600" w:firstLineChars="250"/>
        <w:rPr>
          <w:rFonts w:ascii="宋体" w:hAnsi="宋体"/>
          <w:sz w:val="24"/>
        </w:rPr>
      </w:pPr>
      <w:r>
        <w:rPr>
          <w:rFonts w:hint="eastAsia" w:ascii="宋体" w:hAnsi="宋体"/>
          <w:sz w:val="24"/>
        </w:rPr>
        <w:t>本课程学习制图的基本知识与技能、点、直线和平面的投影、立体的投影、组合体、轴测投影图、机件的基本表示法等内容。学习本课程后，牢固掌握电路中运动遵循的一般规律、基本原理及分析计算方法，掌握电路的基本概念、基本理论和基本分析方法。学习本课程后，掌握绘制和阅读工程图样的原理和方法，培养学生的形象思维能力、工程设计能力和计算机绘图能力。</w:t>
      </w:r>
    </w:p>
    <w:p>
      <w:pPr>
        <w:spacing w:line="44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单片机原理及应用</w:t>
      </w:r>
    </w:p>
    <w:p>
      <w:pPr>
        <w:spacing w:line="480" w:lineRule="exact"/>
        <w:ind w:firstLine="600" w:firstLineChars="250"/>
        <w:rPr>
          <w:rFonts w:ascii="宋体" w:hAnsi="宋体"/>
          <w:sz w:val="24"/>
        </w:rPr>
      </w:pPr>
      <w:r>
        <w:rPr>
          <w:rFonts w:hint="eastAsia" w:ascii="宋体" w:hAnsi="宋体"/>
          <w:sz w:val="24"/>
        </w:rPr>
        <w:t>本课程学习单片机系统开发工具使用、单片机结构及STC15系列、单片机的工作原理、I/O简单应用及软件联调、单片机的存储器介绍、全译码扩展技术展示、单片机的定时器/计数器、中断系统原理与应用、单片机的通信原理与应用、矩阵键盘扫描原理与应用等内容。学习本课程后，使学生学会汇编语言设计程序的基本方法；熟练掌握C语言编程环境的使用，掌握简单硬件电路的设计方法，熟练掌握通过C语言控制硬件的基本方法，通过各个任务中的实例，模拟实际应用过程，培养学生理论联系实际及分析解决单片机应用设计开发的基本能力。</w:t>
      </w:r>
    </w:p>
    <w:p>
      <w:pPr>
        <w:spacing w:line="480" w:lineRule="exact"/>
        <w:ind w:firstLine="480" w:firstLineChars="200"/>
        <w:rPr>
          <w:rFonts w:ascii="宋体" w:hAnsi="宋体"/>
          <w:sz w:val="24"/>
        </w:rPr>
      </w:pPr>
      <w:r>
        <w:rPr>
          <w:rFonts w:hint="eastAsia" w:ascii="宋体" w:hAnsi="宋体"/>
          <w:sz w:val="24"/>
        </w:rPr>
        <w:t>4.</w:t>
      </w:r>
      <w:r>
        <w:rPr>
          <w:rFonts w:hint="eastAsia"/>
        </w:rPr>
        <w:t xml:space="preserve"> </w:t>
      </w:r>
      <w:r>
        <w:rPr>
          <w:rFonts w:hint="eastAsia" w:ascii="宋体" w:hAnsi="宋体"/>
          <w:sz w:val="24"/>
        </w:rPr>
        <w:t>机电设备电气控制</w:t>
      </w:r>
    </w:p>
    <w:p>
      <w:pPr>
        <w:spacing w:line="480" w:lineRule="exact"/>
        <w:ind w:firstLine="600" w:firstLineChars="250"/>
        <w:rPr>
          <w:rFonts w:ascii="宋体" w:hAnsi="宋体"/>
          <w:sz w:val="24"/>
        </w:rPr>
      </w:pPr>
      <w:r>
        <w:rPr>
          <w:rFonts w:hint="eastAsia" w:ascii="宋体" w:hAnsi="宋体"/>
          <w:sz w:val="24"/>
        </w:rPr>
        <w:t>本课程主要知识点范围是</w:t>
      </w:r>
      <w:r>
        <w:fldChar w:fldCharType="begin"/>
      </w:r>
      <w:r>
        <w:instrText xml:space="preserve"> HYPERLINK "https://baike.baidu.com/item/%E7%9B%B4%E6%B5%81%E7%94%B5%E5%8A%A8%E6%9C%BA/6393701" \t "https://baike.baidu.com/item/%E6%9C%BA%E7%94%B5%E8%AE%BE%E5%A4%87%E7%94%B5%E6%B0%94%E6%8E%A7%E5%88%B6%E6%8A%80%E6%9C%AF/_blank" </w:instrText>
      </w:r>
      <w:r>
        <w:fldChar w:fldCharType="separate"/>
      </w:r>
      <w:r>
        <w:rPr>
          <w:rFonts w:ascii="宋体" w:hAnsi="宋体"/>
          <w:sz w:val="24"/>
        </w:rPr>
        <w:t>直流电动机</w:t>
      </w:r>
      <w:r>
        <w:rPr>
          <w:rFonts w:ascii="宋体" w:hAnsi="宋体"/>
          <w:sz w:val="24"/>
        </w:rPr>
        <w:fldChar w:fldCharType="end"/>
      </w:r>
      <w:r>
        <w:rPr>
          <w:rFonts w:ascii="宋体" w:hAnsi="宋体"/>
          <w:sz w:val="24"/>
        </w:rPr>
        <w:t>、</w:t>
      </w:r>
      <w:r>
        <w:fldChar w:fldCharType="begin"/>
      </w:r>
      <w:r>
        <w:instrText xml:space="preserve"> HYPERLINK "https://baike.baidu.com/item/%E4%BA%A4%E6%B5%81%E7%94%B5%E5%8A%A8%E6%9C%BA/4815554" \t "https://baike.baidu.com/item/%E6%9C%BA%E7%94%B5%E8%AE%BE%E5%A4%87%E7%94%B5%E6%B0%94%E6%8E%A7%E5%88%B6%E6%8A%80%E6%9C%AF/_blank" </w:instrText>
      </w:r>
      <w:r>
        <w:fldChar w:fldCharType="separate"/>
      </w:r>
      <w:r>
        <w:rPr>
          <w:rFonts w:ascii="宋体" w:hAnsi="宋体"/>
          <w:sz w:val="24"/>
        </w:rPr>
        <w:t>交流电动机</w:t>
      </w:r>
      <w:r>
        <w:rPr>
          <w:rFonts w:ascii="宋体" w:hAnsi="宋体"/>
          <w:sz w:val="24"/>
        </w:rPr>
        <w:fldChar w:fldCharType="end"/>
      </w:r>
      <w:r>
        <w:rPr>
          <w:rFonts w:hint="eastAsia" w:ascii="宋体" w:hAnsi="宋体"/>
          <w:sz w:val="24"/>
        </w:rPr>
        <w:t>、</w:t>
      </w:r>
      <w:r>
        <w:fldChar w:fldCharType="begin"/>
      </w:r>
      <w:r>
        <w:instrText xml:space="preserve"> HYPERLINK "https://baike.baidu.com/item/%E4%B8%89%E7%9B%B8%E5%BC%82%E6%AD%A5%E7%94%B5%E5%8A%A8%E6%9C%BA/8827806" \t "https://baike.baidu.com/item/%E6%9C%BA%E7%94%B5%E8%AE%BE%E5%A4%87%E7%94%B5%E6%B0%94%E6%8E%A7%E5%88%B6%E6%8A%80%E6%9C%AF/_blank" </w:instrText>
      </w:r>
      <w:r>
        <w:fldChar w:fldCharType="separate"/>
      </w:r>
      <w:r>
        <w:rPr>
          <w:rFonts w:ascii="宋体" w:hAnsi="宋体"/>
          <w:sz w:val="24"/>
        </w:rPr>
        <w:t>三相异步电动机</w:t>
      </w:r>
      <w:r>
        <w:rPr>
          <w:rFonts w:ascii="宋体" w:hAnsi="宋体"/>
          <w:sz w:val="24"/>
        </w:rPr>
        <w:fldChar w:fldCharType="end"/>
      </w:r>
      <w:r>
        <w:rPr>
          <w:rFonts w:ascii="宋体" w:hAnsi="宋体"/>
          <w:sz w:val="24"/>
        </w:rPr>
        <w:t>基本控制线路的组成和工作原理分析</w:t>
      </w:r>
      <w:r>
        <w:rPr>
          <w:rFonts w:hint="eastAsia" w:ascii="宋体" w:hAnsi="宋体"/>
          <w:sz w:val="24"/>
        </w:rPr>
        <w:t>、</w:t>
      </w:r>
      <w:r>
        <w:rPr>
          <w:rFonts w:ascii="宋体" w:hAnsi="宋体"/>
          <w:sz w:val="24"/>
        </w:rPr>
        <w:t>典型生产机械设备的电气控制线路工作原理分析</w:t>
      </w:r>
      <w:r>
        <w:rPr>
          <w:rFonts w:hint="eastAsia" w:ascii="宋体" w:hAnsi="宋体"/>
          <w:sz w:val="24"/>
        </w:rPr>
        <w:t>、低压电气元件、电动机控制线路安装与调试。讲述低压电器基础知识、以电气设备控制对象及控制技术为主线，重点讲述低压电气元件、电动机控制线路安装与调试。培养学生实操能力，理解低压电器工作原理。</w:t>
      </w:r>
    </w:p>
    <w:p>
      <w:pPr>
        <w:spacing w:line="440" w:lineRule="exact"/>
        <w:ind w:firstLine="480" w:firstLineChars="200"/>
        <w:rPr>
          <w:rFonts w:ascii="宋体" w:hAnsi="宋体"/>
          <w:sz w:val="24"/>
        </w:rPr>
      </w:pPr>
      <w:r>
        <w:rPr>
          <w:rFonts w:hint="eastAsia" w:ascii="宋体" w:hAnsi="宋体"/>
          <w:sz w:val="24"/>
        </w:rPr>
        <w:t>5.机械设计基础</w:t>
      </w:r>
    </w:p>
    <w:p>
      <w:pPr>
        <w:spacing w:line="480" w:lineRule="exact"/>
        <w:ind w:firstLine="600" w:firstLineChars="250"/>
        <w:rPr>
          <w:rFonts w:ascii="宋体" w:hAnsi="宋体"/>
          <w:sz w:val="24"/>
        </w:rPr>
      </w:pPr>
      <w:r>
        <w:rPr>
          <w:rFonts w:hint="eastAsia" w:ascii="宋体" w:hAnsi="宋体"/>
          <w:sz w:val="24"/>
        </w:rPr>
        <w:t>本课程知识点范围是平面机构的运动简图及自由度、平面连杆机构、凸轮机构、带传动和链传动、齿轮机构、蜗杆传动、螺纹连接和螺旋传动、轴、轴承。通过教学使学生了解常用机构及通用零部件的工作原理、类型、特点及应用等基本知识；理解常用机构的基本理论，设计理论和设计方法；掌握通用零部件的失效形式，设计准则与设计方法，机械设计实验技能和设计简单机械及传动装置的基本技能。</w:t>
      </w:r>
    </w:p>
    <w:p>
      <w:pPr>
        <w:spacing w:line="440" w:lineRule="exact"/>
        <w:ind w:firstLine="480" w:firstLineChars="200"/>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PLC原理与应用</w:t>
      </w:r>
    </w:p>
    <w:p>
      <w:pPr>
        <w:spacing w:line="440" w:lineRule="exact"/>
        <w:ind w:firstLine="480" w:firstLineChars="200"/>
        <w:rPr>
          <w:rFonts w:ascii="宋体" w:hAnsi="宋体"/>
          <w:sz w:val="24"/>
        </w:rPr>
      </w:pPr>
      <w:r>
        <w:rPr>
          <w:rFonts w:hint="eastAsia" w:ascii="宋体" w:hAnsi="宋体"/>
          <w:sz w:val="24"/>
        </w:rPr>
        <w:t>本课程主要学习梯形图与PLC基本指令学习、GX软件的安装与应用，教学仿真软件FX-TRN-BEG-C应用，PLC对电动机正反转、点动/长动、星/角启动等简单顺序控制， PLC对交通灯、数码管的控制、PLC顺序控制系统设计、变频器原理及基本使用、触摸屏的基本应用、PLC综合应用系统设计等知识与技术。通过本课程的学习，使学生巩固典型电气控制电路工作原理，掌握三菱PLC控制系统的设计思路、编程方法及监控调试的方式方法能够以PLC为核心完成一般自动控制系统设计、安装与调试维护；能够根据控制要求及应用环境完成PLC的选型</w:t>
      </w:r>
    </w:p>
    <w:p>
      <w:pPr>
        <w:spacing w:line="440" w:lineRule="exact"/>
        <w:ind w:firstLine="480" w:firstLineChars="200"/>
        <w:rPr>
          <w:rFonts w:ascii="宋体" w:hAnsi="宋体"/>
          <w:sz w:val="24"/>
        </w:rPr>
      </w:pPr>
      <w:r>
        <w:rPr>
          <w:rFonts w:hint="eastAsia" w:ascii="宋体" w:hAnsi="宋体"/>
          <w:sz w:val="24"/>
        </w:rPr>
        <w:t>7</w:t>
      </w:r>
      <w:r>
        <w:rPr>
          <w:rFonts w:ascii="宋体" w:hAnsi="宋体"/>
          <w:sz w:val="24"/>
        </w:rPr>
        <w:t>.</w:t>
      </w:r>
      <w:r>
        <w:rPr>
          <w:rFonts w:hint="eastAsia" w:ascii="宋体" w:hAnsi="宋体"/>
          <w:sz w:val="24"/>
        </w:rPr>
        <w:t>液压与气压传动</w:t>
      </w:r>
    </w:p>
    <w:p>
      <w:pPr>
        <w:spacing w:line="440" w:lineRule="exact"/>
        <w:ind w:firstLine="480" w:firstLineChars="200"/>
        <w:rPr>
          <w:rFonts w:ascii="宋体" w:hAnsi="宋体"/>
          <w:sz w:val="24"/>
        </w:rPr>
      </w:pPr>
      <w:r>
        <w:rPr>
          <w:rFonts w:hint="eastAsia" w:ascii="宋体" w:hAnsi="宋体"/>
          <w:sz w:val="24"/>
        </w:rPr>
        <w:t>本课程学习液压传动基本组成、基本理、液压工作介质</w:t>
      </w:r>
      <w:r>
        <w:rPr>
          <w:rFonts w:hint="eastAsia" w:ascii="宋体" w:hAnsi="宋体"/>
          <w:sz w:val="24"/>
        </w:rPr>
        <w:tab/>
      </w:r>
      <w:r>
        <w:rPr>
          <w:rFonts w:hint="eastAsia" w:ascii="宋体" w:hAnsi="宋体"/>
          <w:sz w:val="24"/>
        </w:rPr>
        <w:t>、力学基础、液压泵工作原理、常用液压泵、液压缸、液压马达、液压控制元件、滤油器的工作原理及安装选用；密封装置、蓄能器的使用；方向、压力、速度控制等回路；组合机床动力滑台、数控车床液压传动系统，液压伺服阀、电液伺服阀的知识；气压传动系统的工作原理、组成、传动特点，气源装置、气动控制元件、气动基本回路等知识与技术。通过本课程的学习，掌握管路中流体流动时的压力损失规律与计算；掌握流体流过小孔及缝隙的流动规律；掌握基本液压元件的工作原理及结构，具有对基本液压元件的拆装能力和排除常见故障的能力；能够参照说明书，阅读本专业机械设备上的液压系统图，并具有对一般液压系统进行调试和故障分析的能力。</w:t>
      </w:r>
    </w:p>
    <w:p>
      <w:pPr>
        <w:spacing w:line="440" w:lineRule="exact"/>
        <w:ind w:firstLine="480" w:firstLineChars="200"/>
        <w:rPr>
          <w:rFonts w:ascii="宋体" w:hAnsi="宋体"/>
          <w:sz w:val="24"/>
        </w:rPr>
      </w:pPr>
      <w:r>
        <w:rPr>
          <w:rFonts w:hint="eastAsia" w:ascii="宋体" w:hAnsi="宋体"/>
          <w:sz w:val="24"/>
        </w:rPr>
        <w:t>8</w:t>
      </w:r>
      <w:r>
        <w:rPr>
          <w:rFonts w:ascii="宋体" w:hAnsi="宋体"/>
          <w:sz w:val="24"/>
        </w:rPr>
        <w:t>.</w:t>
      </w:r>
      <w:r>
        <w:rPr>
          <w:rFonts w:hint="eastAsia" w:ascii="宋体" w:hAnsi="宋体"/>
          <w:sz w:val="24"/>
        </w:rPr>
        <w:t>工业机器人编程与调试</w:t>
      </w:r>
    </w:p>
    <w:p>
      <w:pPr>
        <w:spacing w:line="440" w:lineRule="exact"/>
        <w:ind w:firstLine="480" w:firstLineChars="200"/>
        <w:rPr>
          <w:rFonts w:ascii="宋体" w:hAnsi="宋体"/>
          <w:sz w:val="24"/>
        </w:rPr>
      </w:pPr>
      <w:r>
        <w:rPr>
          <w:rFonts w:hint="eastAsia" w:ascii="宋体" w:hAnsi="宋体"/>
          <w:sz w:val="24"/>
        </w:rPr>
        <w:t>本课程主要掌握ABB工业机器人离线轨迹编程方法；了解ABB机器人仿真软件Robot</w:t>
      </w:r>
      <w:r>
        <w:rPr>
          <w:rFonts w:ascii="宋体" w:hAnsi="宋体"/>
          <w:sz w:val="24"/>
        </w:rPr>
        <w:t xml:space="preserve"> </w:t>
      </w:r>
      <w:r>
        <w:rPr>
          <w:rFonts w:hint="eastAsia" w:ascii="宋体" w:hAnsi="宋体"/>
          <w:sz w:val="24"/>
        </w:rPr>
        <w:t>Studio中的功能，通过CRP机器人实训操作平台进行实践教学，初步接触生产实际、学习工业机器人操作与编程的基本知识，掌握工业机器人手动操作、编程、调试与自动运行等基本操作，熟练使用工业机器人实训平台。通过本课程的学习，使学生初步接触生产实际、学习工业机器人操作与编程的基本知识，熟悉CRP机器人的编程、调试与自动运行，熟悉工业机器人在现代自动化生产中的应用运用能力。</w:t>
      </w:r>
    </w:p>
    <w:p>
      <w:pPr>
        <w:spacing w:line="440" w:lineRule="exact"/>
        <w:ind w:firstLine="480" w:firstLineChars="200"/>
        <w:rPr>
          <w:rFonts w:ascii="宋体" w:hAnsi="宋体"/>
          <w:sz w:val="24"/>
        </w:rPr>
      </w:pPr>
      <w:r>
        <w:rPr>
          <w:rFonts w:hint="eastAsia" w:ascii="宋体" w:hAnsi="宋体"/>
          <w:sz w:val="24"/>
        </w:rPr>
        <w:t>（三）主要实践环节</w:t>
      </w:r>
    </w:p>
    <w:p>
      <w:pPr>
        <w:spacing w:line="440" w:lineRule="exact"/>
        <w:ind w:firstLine="600" w:firstLineChars="250"/>
        <w:rPr>
          <w:rFonts w:ascii="宋体" w:hAnsi="宋体"/>
          <w:sz w:val="24"/>
        </w:rPr>
      </w:pPr>
      <w:r>
        <w:rPr>
          <w:rFonts w:hint="eastAsia" w:ascii="宋体" w:hAnsi="宋体"/>
          <w:sz w:val="24"/>
        </w:rPr>
        <w:t>实践教学环节见表3。</w:t>
      </w:r>
    </w:p>
    <w:p>
      <w:pPr>
        <w:spacing w:line="440" w:lineRule="exact"/>
        <w:ind w:firstLine="602" w:firstLineChars="250"/>
        <w:jc w:val="center"/>
        <w:rPr>
          <w:rFonts w:ascii="宋体" w:hAnsi="宋体"/>
          <w:b/>
          <w:bCs/>
          <w:sz w:val="24"/>
        </w:rPr>
      </w:pPr>
      <w:r>
        <w:rPr>
          <w:rFonts w:hint="eastAsia" w:ascii="宋体" w:hAnsi="宋体"/>
          <w:b/>
          <w:bCs/>
          <w:sz w:val="24"/>
        </w:rPr>
        <w:t>表3  实践教学环节表</w:t>
      </w:r>
    </w:p>
    <w:tbl>
      <w:tblPr>
        <w:tblStyle w:val="5"/>
        <w:tblW w:w="8505" w:type="dxa"/>
        <w:jc w:val="center"/>
        <w:tblLayout w:type="fixed"/>
        <w:tblCellMar>
          <w:top w:w="0" w:type="dxa"/>
          <w:left w:w="108" w:type="dxa"/>
          <w:bottom w:w="0" w:type="dxa"/>
          <w:right w:w="108" w:type="dxa"/>
        </w:tblCellMar>
      </w:tblPr>
      <w:tblGrid>
        <w:gridCol w:w="1417"/>
        <w:gridCol w:w="2267"/>
        <w:gridCol w:w="2550"/>
        <w:gridCol w:w="2271"/>
      </w:tblGrid>
      <w:tr>
        <w:tblPrEx>
          <w:tblCellMar>
            <w:top w:w="0" w:type="dxa"/>
            <w:left w:w="108" w:type="dxa"/>
            <w:bottom w:w="0" w:type="dxa"/>
            <w:right w:w="108" w:type="dxa"/>
          </w:tblCellMar>
        </w:tblPrEx>
        <w:trPr>
          <w:trHeight w:val="376"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实践项目</w:t>
            </w:r>
          </w:p>
        </w:tc>
        <w:tc>
          <w:tcPr>
            <w:tcW w:w="2267"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教学实践内容</w:t>
            </w:r>
          </w:p>
        </w:tc>
        <w:tc>
          <w:tcPr>
            <w:tcW w:w="255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实践地点</w:t>
            </w:r>
          </w:p>
        </w:tc>
        <w:tc>
          <w:tcPr>
            <w:tcW w:w="2271"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实践目的</w:t>
            </w:r>
          </w:p>
        </w:tc>
      </w:tr>
      <w:tr>
        <w:tblPrEx>
          <w:tblCellMar>
            <w:top w:w="0" w:type="dxa"/>
            <w:left w:w="108" w:type="dxa"/>
            <w:bottom w:w="0" w:type="dxa"/>
            <w:right w:w="108" w:type="dxa"/>
          </w:tblCellMar>
        </w:tblPrEx>
        <w:trPr>
          <w:trHeight w:val="255"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机械CAD综合实训</w:t>
            </w:r>
          </w:p>
        </w:tc>
        <w:tc>
          <w:tcPr>
            <w:tcW w:w="2267" w:type="dxa"/>
            <w:tcBorders>
              <w:top w:val="single" w:color="auto" w:sz="4" w:space="0"/>
              <w:left w:val="nil"/>
              <w:bottom w:val="single" w:color="auto" w:sz="4" w:space="0"/>
              <w:right w:val="single" w:color="auto" w:sz="4" w:space="0"/>
            </w:tcBorders>
            <w:vAlign w:val="center"/>
          </w:tcPr>
          <w:p>
            <w:pPr>
              <w:jc w:val="left"/>
              <w:rPr>
                <w:rFonts w:ascii="宋体" w:hAnsi="宋体"/>
              </w:rPr>
            </w:pPr>
            <w:r>
              <w:t>学会用计算机软件进行机械与电气工程图的绘制与设计；Solid Works建模</w:t>
            </w:r>
          </w:p>
        </w:tc>
        <w:tc>
          <w:tcPr>
            <w:tcW w:w="2550" w:type="dxa"/>
            <w:tcBorders>
              <w:top w:val="single" w:color="auto" w:sz="4" w:space="0"/>
              <w:left w:val="nil"/>
              <w:bottom w:val="single" w:color="auto" w:sz="4" w:space="0"/>
              <w:right w:val="single" w:color="auto" w:sz="4" w:space="0"/>
            </w:tcBorders>
            <w:vAlign w:val="center"/>
          </w:tcPr>
          <w:p>
            <w:pPr>
              <w:jc w:val="center"/>
            </w:pPr>
            <w:r>
              <w:rPr>
                <w:rFonts w:hint="eastAsia"/>
              </w:rPr>
              <w:t>计算机辅助设计实训室</w:t>
            </w:r>
          </w:p>
          <w:p>
            <w:pPr>
              <w:jc w:val="center"/>
              <w:rPr>
                <w:rFonts w:ascii="宋体" w:hAnsi="宋体"/>
                <w:szCs w:val="21"/>
              </w:rPr>
            </w:pPr>
          </w:p>
        </w:tc>
        <w:tc>
          <w:tcPr>
            <w:tcW w:w="2271"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rPr>
              <w:t>培养学生机械设计的基础能力。</w:t>
            </w:r>
            <w:r>
              <w:rPr>
                <w:rFonts w:hint="eastAsia" w:ascii="宋体" w:hAnsi="宋体"/>
                <w:szCs w:val="21"/>
              </w:rPr>
              <w:t xml:space="preserve"> </w:t>
            </w:r>
          </w:p>
        </w:tc>
      </w:tr>
      <w:tr>
        <w:tblPrEx>
          <w:tblCellMar>
            <w:top w:w="0" w:type="dxa"/>
            <w:left w:w="108" w:type="dxa"/>
            <w:bottom w:w="0" w:type="dxa"/>
            <w:right w:w="108" w:type="dxa"/>
          </w:tblCellMar>
        </w:tblPrEx>
        <w:trPr>
          <w:trHeight w:val="458"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自动化生产线应用与调试</w:t>
            </w:r>
          </w:p>
        </w:tc>
        <w:tc>
          <w:tcPr>
            <w:tcW w:w="2267"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cs="宋体"/>
                <w:color w:val="000000"/>
                <w:szCs w:val="21"/>
              </w:rPr>
              <w:t>学会PLC操作、变频器参数设置、MCGS界面制作，</w:t>
            </w:r>
            <w:r>
              <w:rPr>
                <w:rFonts w:hint="eastAsia" w:ascii="宋体" w:hAnsi="宋体" w:cs="宋体"/>
                <w:color w:val="000000"/>
                <w:spacing w:val="-8"/>
                <w:szCs w:val="21"/>
              </w:rPr>
              <w:t>自动化生产线的安装与调试；</w:t>
            </w:r>
            <w:r>
              <w:rPr>
                <w:rFonts w:hint="eastAsia" w:ascii="宋体" w:hAnsi="宋体" w:cs="宋体"/>
                <w:color w:val="000000"/>
                <w:szCs w:val="21"/>
              </w:rPr>
              <w:t>工业机器人的应用与调试</w:t>
            </w:r>
          </w:p>
        </w:tc>
        <w:tc>
          <w:tcPr>
            <w:tcW w:w="2550"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rPr>
              <w:t>机电一体化综合实训室</w:t>
            </w:r>
          </w:p>
        </w:tc>
        <w:tc>
          <w:tcPr>
            <w:tcW w:w="2271"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rPr>
              <w:t>培养机械及自动控制方面专业知识及学生实践应用能力。</w:t>
            </w:r>
          </w:p>
        </w:tc>
      </w:tr>
      <w:tr>
        <w:tblPrEx>
          <w:tblCellMar>
            <w:top w:w="0" w:type="dxa"/>
            <w:left w:w="108" w:type="dxa"/>
            <w:bottom w:w="0" w:type="dxa"/>
            <w:right w:w="108" w:type="dxa"/>
          </w:tblCellMar>
        </w:tblPrEx>
        <w:trPr>
          <w:trHeight w:val="45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rPr>
            </w:pPr>
            <w:r>
              <w:rPr>
                <w:rFonts w:hint="eastAsia"/>
              </w:rPr>
              <w:t>工业机器人编程与调试</w:t>
            </w:r>
          </w:p>
        </w:tc>
        <w:tc>
          <w:tcPr>
            <w:tcW w:w="2267" w:type="dxa"/>
            <w:tcBorders>
              <w:top w:val="single" w:color="auto" w:sz="4" w:space="0"/>
              <w:left w:val="nil"/>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机器人操作；</w:t>
            </w:r>
          </w:p>
          <w:p>
            <w:r>
              <w:rPr>
                <w:rFonts w:hint="eastAsia" w:ascii="宋体" w:hAnsi="宋体" w:cs="宋体"/>
                <w:color w:val="000000"/>
                <w:szCs w:val="21"/>
              </w:rPr>
              <w:t>机器人编程调试</w:t>
            </w:r>
          </w:p>
        </w:tc>
        <w:tc>
          <w:tcPr>
            <w:tcW w:w="2550" w:type="dxa"/>
            <w:tcBorders>
              <w:top w:val="single" w:color="auto" w:sz="4" w:space="0"/>
              <w:left w:val="nil"/>
              <w:bottom w:val="single" w:color="auto" w:sz="4" w:space="0"/>
              <w:right w:val="single" w:color="auto" w:sz="4" w:space="0"/>
            </w:tcBorders>
            <w:vAlign w:val="center"/>
          </w:tcPr>
          <w:p>
            <w:pPr>
              <w:jc w:val="center"/>
            </w:pPr>
            <w:r>
              <w:rPr>
                <w:rFonts w:hint="eastAsia"/>
              </w:rPr>
              <w:t>计算机辅助设计实训室</w:t>
            </w:r>
          </w:p>
          <w:p>
            <w:pPr>
              <w:jc w:val="center"/>
              <w:rPr>
                <w:spacing w:val="-20"/>
              </w:rPr>
            </w:pPr>
            <w:r>
              <w:rPr>
                <w:rFonts w:hint="eastAsia"/>
              </w:rPr>
              <w:t>机电一体化综合实训室</w:t>
            </w:r>
          </w:p>
          <w:p>
            <w:pPr>
              <w:jc w:val="center"/>
            </w:pPr>
            <w:r>
              <w:rPr>
                <w:rFonts w:hint="eastAsia"/>
                <w:spacing w:val="-20"/>
              </w:rPr>
              <w:t>工业4.0智能制造生产车间</w:t>
            </w:r>
          </w:p>
        </w:tc>
        <w:tc>
          <w:tcPr>
            <w:tcW w:w="2271" w:type="dxa"/>
            <w:tcBorders>
              <w:top w:val="single" w:color="auto" w:sz="4" w:space="0"/>
              <w:left w:val="nil"/>
              <w:bottom w:val="single" w:color="auto" w:sz="4" w:space="0"/>
              <w:right w:val="single" w:color="auto" w:sz="4" w:space="0"/>
            </w:tcBorders>
            <w:vAlign w:val="center"/>
          </w:tcPr>
          <w:p>
            <w:pPr>
              <w:rPr>
                <w:rFonts w:ascii="宋体" w:hAnsi="宋体"/>
              </w:rPr>
            </w:pPr>
            <w:r>
              <w:rPr>
                <w:rFonts w:hint="eastAsia" w:ascii="宋体" w:hAnsi="宋体"/>
              </w:rPr>
              <w:t>培养工业机器人方面专业知识及学生实践应用能力。</w:t>
            </w:r>
          </w:p>
        </w:tc>
      </w:tr>
      <w:tr>
        <w:tblPrEx>
          <w:tblCellMar>
            <w:top w:w="0" w:type="dxa"/>
            <w:left w:w="108" w:type="dxa"/>
            <w:bottom w:w="0" w:type="dxa"/>
            <w:right w:w="108" w:type="dxa"/>
          </w:tblCellMar>
        </w:tblPrEx>
        <w:trPr>
          <w:trHeight w:val="450" w:hRule="atLeast"/>
          <w:jc w:val="center"/>
        </w:trPr>
        <w:tc>
          <w:tcPr>
            <w:tcW w:w="14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毕业见习+毕业作业</w:t>
            </w:r>
          </w:p>
        </w:tc>
        <w:tc>
          <w:tcPr>
            <w:tcW w:w="2267"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szCs w:val="21"/>
              </w:rPr>
              <w:t>运用所学</w:t>
            </w:r>
            <w:r>
              <w:rPr>
                <w:rFonts w:hint="eastAsia" w:ascii="宋体" w:hAnsi="宋体"/>
              </w:rPr>
              <w:t>机械设计的能力、</w:t>
            </w:r>
            <w:r>
              <w:rPr>
                <w:rFonts w:hint="eastAsia" w:ascii="宋体" w:hAnsi="宋体" w:cs="宋体"/>
                <w:color w:val="000000"/>
                <w:szCs w:val="21"/>
              </w:rPr>
              <w:t>数控设备的操作能力、机器人操作与编程能力、</w:t>
            </w:r>
            <w:r>
              <w:rPr>
                <w:rFonts w:hint="eastAsia" w:ascii="宋体" w:hAnsi="宋体" w:cs="宋体"/>
                <w:color w:val="000000"/>
                <w:spacing w:val="-8"/>
                <w:szCs w:val="21"/>
              </w:rPr>
              <w:t>自动化生产线的安装与调试能力于应用实践中。</w:t>
            </w:r>
          </w:p>
        </w:tc>
        <w:tc>
          <w:tcPr>
            <w:tcW w:w="2550"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rPr>
              <w:t>高翔自动化设备有限公司高成数控机械有限公司、佛山利迅达机器人有限公司、南大机器人有限公司等企业</w:t>
            </w:r>
          </w:p>
        </w:tc>
        <w:tc>
          <w:tcPr>
            <w:tcW w:w="2271" w:type="dxa"/>
            <w:tcBorders>
              <w:top w:val="single" w:color="auto" w:sz="4" w:space="0"/>
              <w:left w:val="nil"/>
              <w:bottom w:val="single" w:color="auto" w:sz="4" w:space="0"/>
              <w:right w:val="single" w:color="auto" w:sz="4" w:space="0"/>
            </w:tcBorders>
            <w:vAlign w:val="center"/>
          </w:tcPr>
          <w:p>
            <w:pPr>
              <w:rPr>
                <w:rFonts w:ascii="宋体" w:hAnsi="宋体"/>
                <w:szCs w:val="21"/>
              </w:rPr>
            </w:pPr>
            <w:r>
              <w:rPr>
                <w:rFonts w:hint="eastAsia" w:ascii="宋体" w:hAnsi="宋体"/>
              </w:rPr>
              <w:t>培养学生运用机械及自动控制方面专业知识的实践应用能力；为走向工作岗位打下实践的基础。</w:t>
            </w:r>
          </w:p>
        </w:tc>
      </w:tr>
    </w:tbl>
    <w:p>
      <w:pPr>
        <w:spacing w:line="440" w:lineRule="exact"/>
        <w:ind w:firstLine="600" w:firstLineChars="250"/>
        <w:rPr>
          <w:rFonts w:ascii="宋体" w:hAnsi="宋体"/>
          <w:sz w:val="24"/>
        </w:rPr>
      </w:pPr>
      <w:r>
        <w:rPr>
          <w:rFonts w:hint="eastAsia" w:ascii="宋体" w:hAnsi="宋体"/>
          <w:sz w:val="24"/>
        </w:rPr>
        <w:t>在第三、第四学期的实习实训课程教学中，针对不同生源学生的基础特点，在教学大纲中设置有难度差异的可选项目，供不同生源的学生选做。第四学期达到同步。</w:t>
      </w:r>
    </w:p>
    <w:p>
      <w:pPr>
        <w:spacing w:line="440" w:lineRule="exact"/>
        <w:ind w:firstLine="482" w:firstLineChars="200"/>
        <w:rPr>
          <w:rFonts w:ascii="宋体" w:hAnsi="宋体"/>
          <w:b/>
          <w:bCs/>
          <w:sz w:val="24"/>
        </w:rPr>
      </w:pPr>
      <w:r>
        <w:rPr>
          <w:rFonts w:hint="eastAsia" w:ascii="宋体" w:hAnsi="宋体"/>
          <w:b/>
          <w:bCs/>
          <w:sz w:val="24"/>
        </w:rPr>
        <w:t>五、课程结构及学分比例</w:t>
      </w:r>
    </w:p>
    <w:p>
      <w:pPr>
        <w:spacing w:line="440" w:lineRule="exact"/>
        <w:ind w:firstLine="480" w:firstLineChars="200"/>
        <w:rPr>
          <w:rFonts w:ascii="宋体" w:hAnsi="宋体"/>
          <w:sz w:val="24"/>
        </w:rPr>
      </w:pPr>
      <w:r>
        <w:rPr>
          <w:rFonts w:hint="eastAsia" w:ascii="宋体" w:hAnsi="宋体"/>
          <w:sz w:val="24"/>
        </w:rPr>
        <w:t>（一）课程结构比例</w:t>
      </w:r>
    </w:p>
    <w:p>
      <w:pPr>
        <w:spacing w:line="440" w:lineRule="exact"/>
        <w:ind w:firstLine="480" w:firstLineChars="200"/>
        <w:rPr>
          <w:rFonts w:ascii="宋体" w:hAnsi="宋体"/>
          <w:sz w:val="24"/>
        </w:rPr>
      </w:pPr>
      <w:r>
        <w:rPr>
          <w:rFonts w:hint="eastAsia" w:ascii="宋体" w:hAnsi="宋体"/>
          <w:sz w:val="24"/>
        </w:rPr>
        <w:t>课程结构比例见表4。</w:t>
      </w:r>
    </w:p>
    <w:p>
      <w:pPr>
        <w:spacing w:line="440" w:lineRule="exact"/>
        <w:jc w:val="center"/>
        <w:rPr>
          <w:rFonts w:ascii="宋体" w:hAnsi="宋体"/>
          <w:b/>
          <w:bCs/>
          <w:sz w:val="24"/>
        </w:rPr>
      </w:pPr>
      <w:r>
        <w:rPr>
          <w:rFonts w:hint="eastAsia" w:ascii="宋体" w:hAnsi="宋体"/>
          <w:b/>
          <w:bCs/>
          <w:sz w:val="24"/>
        </w:rPr>
        <w:t>表4  课程结构比例表</w:t>
      </w:r>
    </w:p>
    <w:tbl>
      <w:tblPr>
        <w:tblStyle w:val="5"/>
        <w:tblW w:w="8505" w:type="dxa"/>
        <w:tblInd w:w="93" w:type="dxa"/>
        <w:tblLayout w:type="autofit"/>
        <w:tblCellMar>
          <w:top w:w="0" w:type="dxa"/>
          <w:left w:w="108" w:type="dxa"/>
          <w:bottom w:w="0" w:type="dxa"/>
          <w:right w:w="108" w:type="dxa"/>
        </w:tblCellMar>
      </w:tblPr>
      <w:tblGrid>
        <w:gridCol w:w="1215"/>
        <w:gridCol w:w="1215"/>
        <w:gridCol w:w="1215"/>
        <w:gridCol w:w="1215"/>
        <w:gridCol w:w="1215"/>
        <w:gridCol w:w="1215"/>
        <w:gridCol w:w="1215"/>
      </w:tblGrid>
      <w:tr>
        <w:tblPrEx>
          <w:tblCellMar>
            <w:top w:w="0" w:type="dxa"/>
            <w:left w:w="108" w:type="dxa"/>
            <w:bottom w:w="0" w:type="dxa"/>
            <w:right w:w="108" w:type="dxa"/>
          </w:tblCellMar>
        </w:tblPrEx>
        <w:trPr>
          <w:trHeight w:val="588" w:hRule="atLeast"/>
        </w:trPr>
        <w:tc>
          <w:tcPr>
            <w:tcW w:w="121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教学内容</w:t>
            </w:r>
          </w:p>
        </w:tc>
        <w:tc>
          <w:tcPr>
            <w:tcW w:w="121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课程类别</w:t>
            </w:r>
          </w:p>
        </w:tc>
        <w:tc>
          <w:tcPr>
            <w:tcW w:w="1215" w:type="dxa"/>
            <w:tcBorders>
              <w:top w:val="single" w:color="auto" w:sz="8" w:space="0"/>
              <w:left w:val="nil"/>
              <w:bottom w:val="nil"/>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课程学时比例</w:t>
            </w:r>
          </w:p>
        </w:tc>
        <w:tc>
          <w:tcPr>
            <w:tcW w:w="1215" w:type="dxa"/>
            <w:vMerge w:val="restart"/>
            <w:tcBorders>
              <w:top w:val="single" w:color="auto" w:sz="8" w:space="0"/>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学时</w:t>
            </w:r>
          </w:p>
        </w:tc>
        <w:tc>
          <w:tcPr>
            <w:tcW w:w="364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学时分配</w:t>
            </w:r>
          </w:p>
        </w:tc>
      </w:tr>
      <w:tr>
        <w:tblPrEx>
          <w:tblCellMar>
            <w:top w:w="0" w:type="dxa"/>
            <w:left w:w="108" w:type="dxa"/>
            <w:bottom w:w="0" w:type="dxa"/>
            <w:right w:w="108" w:type="dxa"/>
          </w:tblCellMar>
        </w:tblPrEx>
        <w:trPr>
          <w:trHeight w:val="324" w:hRule="atLeast"/>
        </w:trPr>
        <w:tc>
          <w:tcPr>
            <w:tcW w:w="121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21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21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w:t>
            </w:r>
          </w:p>
        </w:tc>
        <w:tc>
          <w:tcPr>
            <w:tcW w:w="1215"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21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线上教学</w:t>
            </w:r>
          </w:p>
        </w:tc>
        <w:tc>
          <w:tcPr>
            <w:tcW w:w="121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线下教学</w:t>
            </w:r>
          </w:p>
        </w:tc>
        <w:tc>
          <w:tcPr>
            <w:tcW w:w="121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实验实训</w:t>
            </w:r>
          </w:p>
        </w:tc>
      </w:tr>
      <w:tr>
        <w:tblPrEx>
          <w:tblCellMar>
            <w:top w:w="0" w:type="dxa"/>
            <w:left w:w="108" w:type="dxa"/>
            <w:bottom w:w="0" w:type="dxa"/>
            <w:right w:w="108" w:type="dxa"/>
          </w:tblCellMar>
        </w:tblPrEx>
        <w:trPr>
          <w:trHeight w:val="588" w:hRule="atLeast"/>
        </w:trPr>
        <w:tc>
          <w:tcPr>
            <w:tcW w:w="121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课堂教学</w:t>
            </w:r>
          </w:p>
        </w:tc>
        <w:tc>
          <w:tcPr>
            <w:tcW w:w="121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公共基础课</w:t>
            </w:r>
          </w:p>
        </w:tc>
        <w:tc>
          <w:tcPr>
            <w:tcW w:w="121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w:t>
            </w:r>
          </w:p>
        </w:tc>
        <w:tc>
          <w:tcPr>
            <w:tcW w:w="1215" w:type="dxa"/>
            <w:tcBorders>
              <w:top w:val="nil"/>
              <w:left w:val="nil"/>
              <w:bottom w:val="single" w:color="auto" w:sz="8" w:space="0"/>
              <w:right w:val="single" w:color="auto" w:sz="8" w:space="0"/>
            </w:tcBorders>
            <w:shd w:val="clear" w:color="auto" w:fill="auto"/>
            <w:vAlign w:val="center"/>
          </w:tcPr>
          <w:p>
            <w:pPr>
              <w:widowControl/>
              <w:jc w:val="center"/>
              <w:rPr>
                <w:rFonts w:hint="default" w:cs="宋体" w:asciiTheme="minorEastAsia" w:hAnsiTheme="minorEastAsia" w:eastAsiaTheme="minorEastAsia"/>
                <w:kern w:val="0"/>
                <w:sz w:val="21"/>
                <w:szCs w:val="21"/>
                <w:lang w:val="en-US" w:eastAsia="zh-CN" w:bidi="ar-SA"/>
              </w:rPr>
            </w:pPr>
            <w:r>
              <w:rPr>
                <w:rFonts w:hint="eastAsia" w:cs="宋体" w:asciiTheme="minorEastAsia" w:hAnsiTheme="minorEastAsia" w:eastAsiaTheme="minorEastAsia"/>
                <w:kern w:val="0"/>
                <w:szCs w:val="21"/>
                <w:lang w:val="en-US" w:eastAsia="zh-CN"/>
              </w:rPr>
              <w:t>400</w:t>
            </w:r>
          </w:p>
        </w:tc>
        <w:tc>
          <w:tcPr>
            <w:tcW w:w="1215" w:type="dxa"/>
            <w:tcBorders>
              <w:top w:val="nil"/>
              <w:left w:val="nil"/>
              <w:bottom w:val="single" w:color="auto" w:sz="8" w:space="0"/>
              <w:right w:val="single" w:color="auto" w:sz="8" w:space="0"/>
            </w:tcBorders>
            <w:shd w:val="clear" w:color="auto" w:fill="auto"/>
            <w:vAlign w:val="center"/>
          </w:tcPr>
          <w:p>
            <w:pPr>
              <w:jc w:val="center"/>
              <w:rPr>
                <w:rFonts w:hint="default"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264</w:t>
            </w:r>
          </w:p>
        </w:tc>
        <w:tc>
          <w:tcPr>
            <w:tcW w:w="1215" w:type="dxa"/>
            <w:tcBorders>
              <w:top w:val="nil"/>
              <w:left w:val="nil"/>
              <w:bottom w:val="single" w:color="auto" w:sz="8" w:space="0"/>
              <w:right w:val="single" w:color="auto" w:sz="8" w:space="0"/>
            </w:tcBorders>
            <w:shd w:val="clear" w:color="auto" w:fill="auto"/>
            <w:vAlign w:val="center"/>
          </w:tcPr>
          <w:p>
            <w:pPr>
              <w:jc w:val="center"/>
              <w:rPr>
                <w:rFonts w:hint="default"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104</w:t>
            </w:r>
          </w:p>
        </w:tc>
        <w:tc>
          <w:tcPr>
            <w:tcW w:w="1215" w:type="dxa"/>
            <w:tcBorders>
              <w:top w:val="nil"/>
              <w:left w:val="nil"/>
              <w:bottom w:val="single" w:color="auto" w:sz="8" w:space="0"/>
              <w:right w:val="single" w:color="auto" w:sz="8" w:space="0"/>
            </w:tcBorders>
            <w:shd w:val="clear" w:color="auto" w:fill="auto"/>
            <w:vAlign w:val="center"/>
          </w:tcPr>
          <w:p>
            <w:pPr>
              <w:jc w:val="center"/>
              <w:rPr>
                <w:rFonts w:hint="default" w:eastAsia="宋体" w:cs="Times New Roman" w:asciiTheme="minorEastAsia" w:hAnsiTheme="minorEastAsia"/>
                <w:kern w:val="2"/>
                <w:sz w:val="21"/>
                <w:szCs w:val="24"/>
                <w:lang w:val="en-US" w:eastAsia="zh-CN" w:bidi="ar-SA"/>
              </w:rPr>
            </w:pPr>
            <w:r>
              <w:rPr>
                <w:rFonts w:hint="eastAsia" w:asciiTheme="minorEastAsia" w:hAnsiTheme="minorEastAsia"/>
                <w:lang w:val="en-US" w:eastAsia="zh-CN"/>
              </w:rPr>
              <w:t>32</w:t>
            </w:r>
          </w:p>
        </w:tc>
      </w:tr>
      <w:tr>
        <w:tblPrEx>
          <w:tblCellMar>
            <w:top w:w="0" w:type="dxa"/>
            <w:left w:w="108" w:type="dxa"/>
            <w:bottom w:w="0" w:type="dxa"/>
            <w:right w:w="108" w:type="dxa"/>
          </w:tblCellMar>
        </w:tblPrEx>
        <w:trPr>
          <w:trHeight w:val="324" w:hRule="atLeast"/>
        </w:trPr>
        <w:tc>
          <w:tcPr>
            <w:tcW w:w="121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21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专业课</w:t>
            </w:r>
          </w:p>
        </w:tc>
        <w:tc>
          <w:tcPr>
            <w:tcW w:w="121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49%</w:t>
            </w:r>
          </w:p>
        </w:tc>
        <w:tc>
          <w:tcPr>
            <w:tcW w:w="121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w:t>
            </w:r>
          </w:p>
        </w:tc>
        <w:tc>
          <w:tcPr>
            <w:tcW w:w="121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544</w:t>
            </w:r>
          </w:p>
        </w:tc>
        <w:tc>
          <w:tcPr>
            <w:tcW w:w="121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72</w:t>
            </w:r>
          </w:p>
        </w:tc>
        <w:tc>
          <w:tcPr>
            <w:tcW w:w="121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184</w:t>
            </w:r>
          </w:p>
        </w:tc>
      </w:tr>
      <w:tr>
        <w:tblPrEx>
          <w:tblCellMar>
            <w:top w:w="0" w:type="dxa"/>
            <w:left w:w="108" w:type="dxa"/>
            <w:bottom w:w="0" w:type="dxa"/>
            <w:right w:w="108" w:type="dxa"/>
          </w:tblCellMar>
        </w:tblPrEx>
        <w:trPr>
          <w:trHeight w:val="588" w:hRule="atLeast"/>
        </w:trPr>
        <w:tc>
          <w:tcPr>
            <w:tcW w:w="121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21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职业能力拓展课</w:t>
            </w:r>
          </w:p>
        </w:tc>
        <w:tc>
          <w:tcPr>
            <w:tcW w:w="121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c>
          <w:tcPr>
            <w:tcW w:w="121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160</w:t>
            </w:r>
          </w:p>
        </w:tc>
        <w:tc>
          <w:tcPr>
            <w:tcW w:w="121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112</w:t>
            </w:r>
          </w:p>
        </w:tc>
        <w:tc>
          <w:tcPr>
            <w:tcW w:w="121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w:t>
            </w:r>
          </w:p>
        </w:tc>
        <w:tc>
          <w:tcPr>
            <w:tcW w:w="121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32</w:t>
            </w:r>
          </w:p>
        </w:tc>
      </w:tr>
      <w:tr>
        <w:tblPrEx>
          <w:tblCellMar>
            <w:top w:w="0" w:type="dxa"/>
            <w:left w:w="108" w:type="dxa"/>
            <w:bottom w:w="0" w:type="dxa"/>
            <w:right w:w="108" w:type="dxa"/>
          </w:tblCellMar>
        </w:tblPrEx>
        <w:trPr>
          <w:trHeight w:val="588" w:hRule="atLeast"/>
        </w:trPr>
        <w:tc>
          <w:tcPr>
            <w:tcW w:w="1215"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Cs w:val="21"/>
              </w:rPr>
            </w:pPr>
          </w:p>
        </w:tc>
        <w:tc>
          <w:tcPr>
            <w:tcW w:w="121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实践教学环节</w:t>
            </w:r>
          </w:p>
        </w:tc>
        <w:tc>
          <w:tcPr>
            <w:tcW w:w="121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c>
          <w:tcPr>
            <w:tcW w:w="1215"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312</w:t>
            </w:r>
          </w:p>
        </w:tc>
        <w:tc>
          <w:tcPr>
            <w:tcW w:w="1215"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0</w:t>
            </w:r>
          </w:p>
        </w:tc>
        <w:tc>
          <w:tcPr>
            <w:tcW w:w="1215"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216</w:t>
            </w:r>
          </w:p>
        </w:tc>
        <w:tc>
          <w:tcPr>
            <w:tcW w:w="1215" w:type="dxa"/>
            <w:tcBorders>
              <w:top w:val="nil"/>
              <w:left w:val="nil"/>
              <w:bottom w:val="nil"/>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96</w:t>
            </w:r>
          </w:p>
        </w:tc>
      </w:tr>
      <w:tr>
        <w:tblPrEx>
          <w:tblCellMar>
            <w:top w:w="0" w:type="dxa"/>
            <w:left w:w="108" w:type="dxa"/>
            <w:bottom w:w="0" w:type="dxa"/>
            <w:right w:w="108" w:type="dxa"/>
          </w:tblCellMar>
        </w:tblPrEx>
        <w:trPr>
          <w:trHeight w:val="324" w:hRule="atLeast"/>
        </w:trPr>
        <w:tc>
          <w:tcPr>
            <w:tcW w:w="3645" w:type="dxa"/>
            <w:gridSpan w:val="3"/>
            <w:tcBorders>
              <w:top w:val="nil"/>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总学时</w:t>
            </w:r>
          </w:p>
        </w:tc>
        <w:tc>
          <w:tcPr>
            <w:tcW w:w="121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1672</w:t>
            </w:r>
          </w:p>
        </w:tc>
        <w:tc>
          <w:tcPr>
            <w:tcW w:w="121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920</w:t>
            </w:r>
          </w:p>
        </w:tc>
        <w:tc>
          <w:tcPr>
            <w:tcW w:w="121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408</w:t>
            </w:r>
          </w:p>
        </w:tc>
        <w:tc>
          <w:tcPr>
            <w:tcW w:w="1215"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344</w:t>
            </w:r>
          </w:p>
        </w:tc>
      </w:tr>
      <w:tr>
        <w:tblPrEx>
          <w:tblCellMar>
            <w:top w:w="0" w:type="dxa"/>
            <w:left w:w="108" w:type="dxa"/>
            <w:bottom w:w="0" w:type="dxa"/>
            <w:right w:w="108" w:type="dxa"/>
          </w:tblCellMar>
        </w:tblPrEx>
        <w:trPr>
          <w:trHeight w:val="324" w:hRule="atLeast"/>
        </w:trPr>
        <w:tc>
          <w:tcPr>
            <w:tcW w:w="3645"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占总学时比例（%）</w:t>
            </w:r>
          </w:p>
        </w:tc>
        <w:tc>
          <w:tcPr>
            <w:tcW w:w="121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c>
          <w:tcPr>
            <w:tcW w:w="121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55.6%</w:t>
            </w:r>
          </w:p>
        </w:tc>
        <w:tc>
          <w:tcPr>
            <w:tcW w:w="121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24.4%</w:t>
            </w:r>
          </w:p>
        </w:tc>
        <w:tc>
          <w:tcPr>
            <w:tcW w:w="1215"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20.0%</w:t>
            </w:r>
          </w:p>
        </w:tc>
      </w:tr>
    </w:tbl>
    <w:p>
      <w:pPr>
        <w:spacing w:line="440" w:lineRule="exact"/>
        <w:jc w:val="center"/>
        <w:rPr>
          <w:rFonts w:ascii="宋体" w:hAnsi="宋体"/>
          <w:b/>
          <w:bCs/>
          <w:sz w:val="24"/>
        </w:rPr>
      </w:pPr>
    </w:p>
    <w:p>
      <w:pPr>
        <w:spacing w:line="440" w:lineRule="exact"/>
        <w:ind w:firstLine="480" w:firstLineChars="200"/>
        <w:rPr>
          <w:rFonts w:ascii="宋体" w:hAnsi="宋体"/>
          <w:sz w:val="24"/>
        </w:rPr>
      </w:pPr>
      <w:r>
        <w:rPr>
          <w:rFonts w:hint="eastAsia" w:ascii="宋体" w:hAnsi="宋体"/>
          <w:sz w:val="24"/>
        </w:rPr>
        <w:t>（二）学时分配与学分比例</w:t>
      </w:r>
    </w:p>
    <w:p>
      <w:pPr>
        <w:spacing w:line="440" w:lineRule="exact"/>
        <w:ind w:firstLine="480" w:firstLineChars="200"/>
        <w:jc w:val="left"/>
        <w:rPr>
          <w:rFonts w:ascii="宋体" w:hAnsi="宋体"/>
          <w:sz w:val="24"/>
        </w:rPr>
      </w:pPr>
      <w:r>
        <w:rPr>
          <w:rFonts w:hint="eastAsia" w:ascii="宋体" w:hAnsi="宋体"/>
          <w:sz w:val="24"/>
        </w:rPr>
        <w:t>各类课程学时分配与学分比例见表5。</w:t>
      </w:r>
    </w:p>
    <w:p>
      <w:pPr>
        <w:spacing w:line="440" w:lineRule="exact"/>
        <w:jc w:val="center"/>
        <w:rPr>
          <w:rFonts w:ascii="宋体" w:hAnsi="宋体"/>
          <w:b/>
          <w:bCs/>
          <w:sz w:val="24"/>
        </w:rPr>
      </w:pPr>
      <w:r>
        <w:rPr>
          <w:rFonts w:hint="eastAsia" w:ascii="宋体" w:hAnsi="宋体"/>
          <w:b/>
          <w:bCs/>
          <w:sz w:val="24"/>
        </w:rPr>
        <w:t>表5  各类课程学时分配与学分比例表</w:t>
      </w:r>
    </w:p>
    <w:tbl>
      <w:tblPr>
        <w:tblStyle w:val="5"/>
        <w:tblW w:w="7938" w:type="dxa"/>
        <w:jc w:val="center"/>
        <w:tblLayout w:type="autofit"/>
        <w:tblCellMar>
          <w:top w:w="0" w:type="dxa"/>
          <w:left w:w="108" w:type="dxa"/>
          <w:bottom w:w="0" w:type="dxa"/>
          <w:right w:w="108" w:type="dxa"/>
        </w:tblCellMar>
      </w:tblPr>
      <w:tblGrid>
        <w:gridCol w:w="1323"/>
        <w:gridCol w:w="1323"/>
        <w:gridCol w:w="1323"/>
        <w:gridCol w:w="1323"/>
        <w:gridCol w:w="1323"/>
        <w:gridCol w:w="1323"/>
      </w:tblGrid>
      <w:tr>
        <w:tblPrEx>
          <w:tblCellMar>
            <w:top w:w="0" w:type="dxa"/>
            <w:left w:w="108" w:type="dxa"/>
            <w:bottom w:w="0" w:type="dxa"/>
            <w:right w:w="108" w:type="dxa"/>
          </w:tblCellMar>
        </w:tblPrEx>
        <w:trPr>
          <w:trHeight w:val="876" w:hRule="atLeast"/>
          <w:jc w:val="center"/>
        </w:trPr>
        <w:tc>
          <w:tcPr>
            <w:tcW w:w="9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课程类别</w:t>
            </w:r>
          </w:p>
        </w:tc>
        <w:tc>
          <w:tcPr>
            <w:tcW w:w="9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课程总数</w:t>
            </w:r>
          </w:p>
        </w:tc>
        <w:tc>
          <w:tcPr>
            <w:tcW w:w="9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课程实修数</w:t>
            </w:r>
          </w:p>
        </w:tc>
        <w:tc>
          <w:tcPr>
            <w:tcW w:w="9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总学时</w:t>
            </w:r>
          </w:p>
        </w:tc>
        <w:tc>
          <w:tcPr>
            <w:tcW w:w="9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课程总学分</w:t>
            </w:r>
          </w:p>
        </w:tc>
        <w:tc>
          <w:tcPr>
            <w:tcW w:w="98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占总学分比例（%）</w:t>
            </w:r>
          </w:p>
        </w:tc>
      </w:tr>
      <w:tr>
        <w:tblPrEx>
          <w:tblCellMar>
            <w:top w:w="0" w:type="dxa"/>
            <w:left w:w="108" w:type="dxa"/>
            <w:bottom w:w="0" w:type="dxa"/>
            <w:right w:w="108" w:type="dxa"/>
          </w:tblCellMar>
        </w:tblPrEx>
        <w:trPr>
          <w:trHeight w:val="588" w:hRule="atLeast"/>
          <w:jc w:val="center"/>
        </w:trPr>
        <w:tc>
          <w:tcPr>
            <w:tcW w:w="9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公共基础课</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8</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8</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368</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23.0 </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22%</w:t>
            </w:r>
          </w:p>
        </w:tc>
      </w:tr>
      <w:tr>
        <w:tblPrEx>
          <w:tblCellMar>
            <w:top w:w="0" w:type="dxa"/>
            <w:left w:w="108" w:type="dxa"/>
            <w:bottom w:w="0" w:type="dxa"/>
            <w:right w:w="108" w:type="dxa"/>
          </w:tblCellMar>
        </w:tblPrEx>
        <w:trPr>
          <w:trHeight w:val="324" w:hRule="atLeast"/>
          <w:jc w:val="center"/>
        </w:trPr>
        <w:tc>
          <w:tcPr>
            <w:tcW w:w="9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专业课</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800</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50.0 </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49%</w:t>
            </w:r>
          </w:p>
        </w:tc>
      </w:tr>
      <w:tr>
        <w:tblPrEx>
          <w:tblCellMar>
            <w:top w:w="0" w:type="dxa"/>
            <w:left w:w="108" w:type="dxa"/>
            <w:bottom w:w="0" w:type="dxa"/>
            <w:right w:w="108" w:type="dxa"/>
          </w:tblCellMar>
        </w:tblPrEx>
        <w:trPr>
          <w:trHeight w:val="588" w:hRule="atLeast"/>
          <w:jc w:val="center"/>
        </w:trPr>
        <w:tc>
          <w:tcPr>
            <w:tcW w:w="9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职业能力拓展课</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160</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10.0 </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w:t>
            </w:r>
          </w:p>
        </w:tc>
      </w:tr>
      <w:tr>
        <w:tblPrEx>
          <w:tblCellMar>
            <w:top w:w="0" w:type="dxa"/>
            <w:left w:w="108" w:type="dxa"/>
            <w:bottom w:w="0" w:type="dxa"/>
            <w:right w:w="108" w:type="dxa"/>
          </w:tblCellMar>
        </w:tblPrEx>
        <w:trPr>
          <w:trHeight w:val="588" w:hRule="atLeast"/>
          <w:jc w:val="center"/>
        </w:trPr>
        <w:tc>
          <w:tcPr>
            <w:tcW w:w="9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实践教学环节</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6</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312</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 xml:space="preserve">19.5 </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19%</w:t>
            </w:r>
          </w:p>
        </w:tc>
      </w:tr>
      <w:tr>
        <w:tblPrEx>
          <w:tblCellMar>
            <w:top w:w="0" w:type="dxa"/>
            <w:left w:w="108" w:type="dxa"/>
            <w:bottom w:w="0" w:type="dxa"/>
            <w:right w:w="108" w:type="dxa"/>
          </w:tblCellMar>
        </w:tblPrEx>
        <w:trPr>
          <w:trHeight w:val="324" w:hRule="atLeast"/>
          <w:jc w:val="center"/>
        </w:trPr>
        <w:tc>
          <w:tcPr>
            <w:tcW w:w="9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总计</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25</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24</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1672</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104.5</w:t>
            </w:r>
          </w:p>
        </w:tc>
        <w:tc>
          <w:tcPr>
            <w:tcW w:w="980" w:type="dxa"/>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100%</w:t>
            </w:r>
          </w:p>
        </w:tc>
      </w:tr>
    </w:tbl>
    <w:p/>
    <w:p>
      <w:pPr>
        <w:spacing w:line="440" w:lineRule="exact"/>
        <w:ind w:firstLine="482" w:firstLineChars="200"/>
        <w:rPr>
          <w:rFonts w:ascii="宋体" w:hAnsi="宋体"/>
          <w:b/>
          <w:bCs/>
          <w:sz w:val="24"/>
        </w:rPr>
      </w:pPr>
      <w:r>
        <w:rPr>
          <w:rFonts w:hint="eastAsia" w:ascii="宋体" w:hAnsi="宋体"/>
          <w:b/>
          <w:bCs/>
          <w:sz w:val="24"/>
        </w:rPr>
        <w:t>六、毕业标准及学分要求</w:t>
      </w:r>
    </w:p>
    <w:p>
      <w:pPr>
        <w:spacing w:line="440" w:lineRule="exact"/>
        <w:ind w:firstLine="472" w:firstLineChars="197"/>
        <w:rPr>
          <w:rFonts w:ascii="宋体" w:hAnsi="宋体"/>
          <w:sz w:val="24"/>
        </w:rPr>
      </w:pPr>
      <w:r>
        <w:rPr>
          <w:rFonts w:hint="eastAsia" w:ascii="宋体" w:hAnsi="宋体"/>
          <w:sz w:val="24"/>
        </w:rPr>
        <w:t>最低毕业学分：10</w:t>
      </w:r>
      <w:r>
        <w:rPr>
          <w:rFonts w:hint="eastAsia" w:ascii="宋体" w:hAnsi="宋体"/>
          <w:sz w:val="24"/>
          <w:lang w:val="en-US" w:eastAsia="zh-CN"/>
        </w:rPr>
        <w:t>4</w:t>
      </w:r>
      <w:r>
        <w:rPr>
          <w:rFonts w:hint="eastAsia" w:ascii="宋体" w:hAnsi="宋体"/>
          <w:sz w:val="24"/>
        </w:rPr>
        <w:t>.5；其中公共基础课学分：2</w:t>
      </w:r>
      <w:r>
        <w:rPr>
          <w:rFonts w:hint="eastAsia" w:ascii="宋体" w:hAnsi="宋体"/>
          <w:sz w:val="24"/>
          <w:lang w:val="en-US" w:eastAsia="zh-CN"/>
        </w:rPr>
        <w:t>5</w:t>
      </w:r>
      <w:r>
        <w:rPr>
          <w:rFonts w:hint="eastAsia" w:ascii="宋体" w:hAnsi="宋体"/>
          <w:sz w:val="24"/>
        </w:rPr>
        <w:t>.0；专业课学分：</w:t>
      </w:r>
      <w:r>
        <w:rPr>
          <w:rFonts w:ascii="宋体" w:hAnsi="宋体"/>
          <w:sz w:val="24"/>
        </w:rPr>
        <w:t>50.0</w:t>
      </w:r>
      <w:r>
        <w:rPr>
          <w:rFonts w:hint="eastAsia" w:ascii="宋体" w:hAnsi="宋体"/>
          <w:sz w:val="24"/>
        </w:rPr>
        <w:t>；职业能力拓展课学分：10.0；实践教学环节学分：</w:t>
      </w:r>
      <w:r>
        <w:rPr>
          <w:rFonts w:ascii="宋体" w:hAnsi="宋体"/>
          <w:sz w:val="24"/>
        </w:rPr>
        <w:t>19.5</w:t>
      </w:r>
      <w:r>
        <w:rPr>
          <w:rFonts w:hint="eastAsia" w:ascii="宋体" w:hAnsi="宋体"/>
          <w:sz w:val="24"/>
        </w:rPr>
        <w:t>。（上述学分在5年内取得）</w:t>
      </w:r>
    </w:p>
    <w:p>
      <w:pPr>
        <w:spacing w:line="440" w:lineRule="exact"/>
        <w:ind w:firstLine="482" w:firstLineChars="200"/>
        <w:rPr>
          <w:rFonts w:ascii="宋体" w:hAnsi="宋体"/>
          <w:b/>
          <w:bCs/>
          <w:sz w:val="24"/>
        </w:rPr>
      </w:pPr>
      <w:r>
        <w:rPr>
          <w:rFonts w:hint="eastAsia" w:ascii="宋体" w:hAnsi="宋体"/>
          <w:b/>
          <w:bCs/>
          <w:sz w:val="24"/>
        </w:rPr>
        <w:t>七、课程设置与教学进程</w:t>
      </w:r>
    </w:p>
    <w:p>
      <w:pPr>
        <w:spacing w:line="440" w:lineRule="exact"/>
        <w:ind w:firstLine="708" w:firstLineChars="295"/>
        <w:rPr>
          <w:rFonts w:ascii="宋体" w:hAnsi="宋体"/>
          <w:sz w:val="24"/>
        </w:rPr>
      </w:pPr>
      <w:r>
        <w:rPr>
          <w:rFonts w:hint="eastAsia" w:ascii="宋体" w:hAnsi="宋体"/>
          <w:sz w:val="24"/>
        </w:rPr>
        <w:t>课程设置与教学进程见表6。</w:t>
      </w:r>
    </w:p>
    <w:p>
      <w:pPr>
        <w:spacing w:line="440" w:lineRule="exact"/>
        <w:jc w:val="center"/>
        <w:rPr>
          <w:rFonts w:ascii="宋体" w:hAnsi="宋体"/>
          <w:sz w:val="24"/>
        </w:rPr>
      </w:pPr>
      <w:r>
        <w:rPr>
          <w:rFonts w:hint="eastAsia" w:ascii="宋体" w:hAnsi="宋体"/>
          <w:b/>
          <w:bCs/>
          <w:sz w:val="24"/>
        </w:rPr>
        <w:t xml:space="preserve">表6  </w:t>
      </w:r>
      <w:r>
        <w:rPr>
          <w:rFonts w:hint="eastAsia" w:ascii="宋体" w:hAnsi="宋体" w:cs="宋体"/>
          <w:b/>
          <w:bCs/>
          <w:color w:val="000000"/>
          <w:kern w:val="0"/>
          <w:sz w:val="24"/>
        </w:rPr>
        <w:t>课程设置与教学进程表</w:t>
      </w:r>
    </w:p>
    <w:tbl>
      <w:tblPr>
        <w:tblStyle w:val="5"/>
        <w:tblpPr w:leftFromText="180" w:rightFromText="180" w:vertAnchor="text" w:horzAnchor="page" w:tblpXSpec="center" w:tblpY="119"/>
        <w:tblOverlap w:val="never"/>
        <w:tblW w:w="96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64"/>
        <w:gridCol w:w="432"/>
        <w:gridCol w:w="1062"/>
        <w:gridCol w:w="2089"/>
        <w:gridCol w:w="506"/>
        <w:gridCol w:w="450"/>
        <w:gridCol w:w="348"/>
        <w:gridCol w:w="437"/>
        <w:gridCol w:w="436"/>
        <w:gridCol w:w="437"/>
        <w:gridCol w:w="437"/>
        <w:gridCol w:w="436"/>
        <w:gridCol w:w="437"/>
        <w:gridCol w:w="436"/>
        <w:gridCol w:w="439"/>
        <w:gridCol w:w="439"/>
        <w:gridCol w:w="4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53" w:hRule="atLeast"/>
        </w:trPr>
        <w:tc>
          <w:tcPr>
            <w:tcW w:w="364" w:type="dxa"/>
            <w:vMerge w:val="restart"/>
            <w:tcBorders>
              <w:left w:val="single" w:color="000000" w:sz="12" w:space="0"/>
              <w:bottom w:val="nil"/>
              <w:right w:val="single" w:color="000000" w:sz="4" w:space="0"/>
            </w:tcBorders>
            <w:shd w:val="clear" w:color="auto" w:fill="auto"/>
            <w:textDirection w:val="tbRlV"/>
          </w:tcPr>
          <w:p>
            <w:pPr>
              <w:spacing w:before="78" w:line="211" w:lineRule="auto"/>
              <w:ind w:left="878"/>
              <w:rPr>
                <w:rFonts w:ascii="宋体" w:hAnsi="宋体" w:cs="宋体"/>
                <w:sz w:val="18"/>
                <w:szCs w:val="18"/>
              </w:rPr>
            </w:pPr>
            <w:r>
              <w:rPr>
                <w:rFonts w:ascii="宋体" w:hAnsi="宋体" w:cs="宋体"/>
                <w:spacing w:val="18"/>
                <w:sz w:val="18"/>
                <w:szCs w:val="18"/>
              </w:rPr>
              <w:t>课 程 类 别</w:t>
            </w:r>
          </w:p>
        </w:tc>
        <w:tc>
          <w:tcPr>
            <w:tcW w:w="432" w:type="dxa"/>
            <w:vMerge w:val="restart"/>
            <w:tcBorders>
              <w:left w:val="single" w:color="000000" w:sz="4" w:space="0"/>
              <w:bottom w:val="nil"/>
              <w:right w:val="single" w:color="000000" w:sz="4" w:space="0"/>
            </w:tcBorders>
            <w:shd w:val="clear" w:color="auto" w:fill="auto"/>
            <w:textDirection w:val="tbRlV"/>
          </w:tcPr>
          <w:p>
            <w:pPr>
              <w:spacing w:before="122" w:line="210" w:lineRule="auto"/>
              <w:ind w:left="1190"/>
              <w:rPr>
                <w:rFonts w:ascii="宋体" w:hAnsi="宋体" w:cs="宋体"/>
                <w:sz w:val="18"/>
                <w:szCs w:val="18"/>
              </w:rPr>
            </w:pPr>
            <w:r>
              <w:rPr>
                <w:rFonts w:ascii="宋体" w:hAnsi="宋体" w:cs="宋体"/>
                <w:spacing w:val="14"/>
                <w:sz w:val="18"/>
                <w:szCs w:val="18"/>
              </w:rPr>
              <w:t xml:space="preserve">序 </w:t>
            </w:r>
            <w:r>
              <w:rPr>
                <w:rFonts w:ascii="宋体" w:hAnsi="宋体" w:cs="宋体"/>
                <w:spacing w:val="13"/>
                <w:sz w:val="18"/>
                <w:szCs w:val="18"/>
              </w:rPr>
              <w:t>号</w:t>
            </w:r>
          </w:p>
        </w:tc>
        <w:tc>
          <w:tcPr>
            <w:tcW w:w="1062" w:type="dxa"/>
            <w:vMerge w:val="restart"/>
            <w:tcBorders>
              <w:left w:val="single" w:color="000000" w:sz="4" w:space="0"/>
              <w:bottom w:val="nil"/>
              <w:right w:val="single" w:color="000000" w:sz="4" w:space="0"/>
            </w:tcBorders>
            <w:shd w:val="clear" w:color="auto" w:fill="auto"/>
          </w:tcPr>
          <w:p>
            <w:pPr>
              <w:spacing w:line="281" w:lineRule="auto"/>
            </w:pPr>
          </w:p>
          <w:p>
            <w:pPr>
              <w:spacing w:line="281" w:lineRule="auto"/>
            </w:pPr>
          </w:p>
          <w:p>
            <w:pPr>
              <w:spacing w:line="281" w:lineRule="auto"/>
            </w:pPr>
          </w:p>
          <w:p>
            <w:pPr>
              <w:spacing w:line="281" w:lineRule="auto"/>
            </w:pPr>
          </w:p>
          <w:p>
            <w:pPr>
              <w:spacing w:before="58" w:line="331" w:lineRule="auto"/>
              <w:ind w:left="59" w:right="78"/>
              <w:rPr>
                <w:rFonts w:ascii="宋体" w:hAnsi="宋体" w:cs="宋体"/>
                <w:sz w:val="18"/>
                <w:szCs w:val="18"/>
              </w:rPr>
            </w:pPr>
            <w:r>
              <w:rPr>
                <w:rFonts w:ascii="宋体" w:hAnsi="宋体" w:cs="宋体"/>
                <w:spacing w:val="-4"/>
                <w:sz w:val="18"/>
                <w:szCs w:val="18"/>
              </w:rPr>
              <w:t>课</w:t>
            </w:r>
            <w:r>
              <w:rPr>
                <w:rFonts w:ascii="宋体" w:hAnsi="宋体" w:cs="宋体"/>
                <w:spacing w:val="-2"/>
                <w:sz w:val="18"/>
                <w:szCs w:val="18"/>
              </w:rPr>
              <w:t>程</w:t>
            </w:r>
            <w:r>
              <w:rPr>
                <w:rFonts w:ascii="宋体" w:hAnsi="宋体" w:cs="宋体"/>
                <w:sz w:val="18"/>
                <w:szCs w:val="18"/>
              </w:rPr>
              <w:t xml:space="preserve"> </w:t>
            </w:r>
            <w:r>
              <w:rPr>
                <w:rFonts w:ascii="宋体" w:hAnsi="宋体" w:cs="宋体"/>
                <w:spacing w:val="-4"/>
                <w:sz w:val="18"/>
                <w:szCs w:val="18"/>
              </w:rPr>
              <w:t>代</w:t>
            </w:r>
            <w:r>
              <w:rPr>
                <w:rFonts w:ascii="宋体" w:hAnsi="宋体" w:cs="宋体"/>
                <w:spacing w:val="-2"/>
                <w:sz w:val="18"/>
                <w:szCs w:val="18"/>
              </w:rPr>
              <w:t>码</w:t>
            </w:r>
          </w:p>
        </w:tc>
        <w:tc>
          <w:tcPr>
            <w:tcW w:w="2089" w:type="dxa"/>
            <w:vMerge w:val="restart"/>
            <w:tcBorders>
              <w:left w:val="single" w:color="000000" w:sz="4" w:space="0"/>
              <w:bottom w:val="nil"/>
              <w:right w:val="single" w:color="000000" w:sz="4" w:space="0"/>
            </w:tcBorders>
            <w:shd w:val="clear" w:color="auto" w:fill="auto"/>
          </w:tcPr>
          <w:p>
            <w:pPr>
              <w:spacing w:line="255" w:lineRule="auto"/>
            </w:pPr>
          </w:p>
          <w:p>
            <w:pPr>
              <w:spacing w:line="256" w:lineRule="auto"/>
            </w:pPr>
          </w:p>
          <w:p>
            <w:pPr>
              <w:spacing w:line="256" w:lineRule="auto"/>
            </w:pPr>
          </w:p>
          <w:p>
            <w:pPr>
              <w:spacing w:line="256" w:lineRule="auto"/>
            </w:pPr>
          </w:p>
          <w:p>
            <w:pPr>
              <w:spacing w:line="256" w:lineRule="auto"/>
            </w:pPr>
          </w:p>
          <w:p>
            <w:pPr>
              <w:spacing w:before="58" w:line="220" w:lineRule="auto"/>
              <w:ind w:left="859"/>
              <w:rPr>
                <w:rFonts w:ascii="宋体" w:hAnsi="宋体" w:cs="宋体"/>
                <w:sz w:val="18"/>
                <w:szCs w:val="18"/>
              </w:rPr>
            </w:pPr>
            <w:r>
              <w:rPr>
                <w:rFonts w:ascii="宋体" w:hAnsi="宋体" w:cs="宋体"/>
                <w:spacing w:val="-2"/>
                <w:sz w:val="18"/>
                <w:szCs w:val="18"/>
              </w:rPr>
              <w:t>课</w:t>
            </w:r>
            <w:r>
              <w:rPr>
                <w:rFonts w:ascii="宋体" w:hAnsi="宋体" w:cs="宋体"/>
                <w:spacing w:val="-1"/>
                <w:sz w:val="18"/>
                <w:szCs w:val="18"/>
              </w:rPr>
              <w:t>程名称</w:t>
            </w:r>
          </w:p>
        </w:tc>
        <w:tc>
          <w:tcPr>
            <w:tcW w:w="506" w:type="dxa"/>
            <w:vMerge w:val="restart"/>
            <w:tcBorders>
              <w:left w:val="single" w:color="000000" w:sz="4" w:space="0"/>
              <w:bottom w:val="nil"/>
              <w:right w:val="single" w:color="000000" w:sz="4" w:space="0"/>
            </w:tcBorders>
            <w:shd w:val="clear" w:color="auto" w:fill="auto"/>
            <w:textDirection w:val="tbRlV"/>
          </w:tcPr>
          <w:p>
            <w:pPr>
              <w:spacing w:before="112" w:line="206" w:lineRule="auto"/>
              <w:ind w:left="1190"/>
              <w:rPr>
                <w:rFonts w:ascii="宋体" w:hAnsi="宋体" w:cs="宋体"/>
                <w:sz w:val="18"/>
                <w:szCs w:val="18"/>
              </w:rPr>
            </w:pPr>
            <w:r>
              <w:rPr>
                <w:rFonts w:ascii="宋体" w:hAnsi="宋体" w:cs="宋体"/>
                <w:spacing w:val="14"/>
                <w:sz w:val="18"/>
                <w:szCs w:val="18"/>
              </w:rPr>
              <w:t>学    分</w:t>
            </w:r>
          </w:p>
        </w:tc>
        <w:tc>
          <w:tcPr>
            <w:tcW w:w="450" w:type="dxa"/>
            <w:vMerge w:val="restart"/>
            <w:tcBorders>
              <w:left w:val="single" w:color="000000" w:sz="4" w:space="0"/>
              <w:bottom w:val="nil"/>
              <w:right w:val="single" w:color="000000" w:sz="4" w:space="0"/>
            </w:tcBorders>
            <w:shd w:val="clear" w:color="auto" w:fill="auto"/>
            <w:textDirection w:val="tbRlV"/>
          </w:tcPr>
          <w:p>
            <w:pPr>
              <w:spacing w:before="111" w:line="206" w:lineRule="auto"/>
              <w:ind w:left="1190"/>
              <w:rPr>
                <w:rFonts w:ascii="宋体" w:hAnsi="宋体" w:cs="宋体"/>
                <w:sz w:val="18"/>
                <w:szCs w:val="18"/>
              </w:rPr>
            </w:pPr>
            <w:r>
              <w:rPr>
                <w:rFonts w:ascii="宋体" w:hAnsi="宋体" w:cs="宋体"/>
                <w:spacing w:val="17"/>
                <w:sz w:val="18"/>
                <w:szCs w:val="18"/>
              </w:rPr>
              <w:t xml:space="preserve">总 学 </w:t>
            </w:r>
            <w:r>
              <w:rPr>
                <w:rFonts w:ascii="宋体" w:hAnsi="宋体" w:cs="宋体"/>
                <w:spacing w:val="16"/>
                <w:sz w:val="18"/>
                <w:szCs w:val="18"/>
              </w:rPr>
              <w:t>时</w:t>
            </w:r>
          </w:p>
        </w:tc>
        <w:tc>
          <w:tcPr>
            <w:tcW w:w="3404" w:type="dxa"/>
            <w:gridSpan w:val="8"/>
            <w:tcBorders>
              <w:left w:val="single" w:color="000000" w:sz="4" w:space="0"/>
              <w:right w:val="single" w:color="000000" w:sz="4" w:space="0"/>
            </w:tcBorders>
            <w:shd w:val="clear" w:color="auto" w:fill="auto"/>
          </w:tcPr>
          <w:p>
            <w:pPr>
              <w:spacing w:before="248" w:line="220" w:lineRule="auto"/>
              <w:jc w:val="center"/>
              <w:rPr>
                <w:rFonts w:ascii="宋体" w:hAnsi="宋体" w:cs="宋体"/>
                <w:sz w:val="18"/>
                <w:szCs w:val="18"/>
              </w:rPr>
            </w:pPr>
            <w:r>
              <w:rPr>
                <w:rFonts w:ascii="宋体" w:hAnsi="宋体" w:cs="宋体"/>
                <w:spacing w:val="-1"/>
                <w:sz w:val="18"/>
                <w:szCs w:val="18"/>
              </w:rPr>
              <w:t>各学期学</w:t>
            </w:r>
            <w:r>
              <w:rPr>
                <w:rFonts w:ascii="宋体" w:hAnsi="宋体" w:cs="宋体"/>
                <w:sz w:val="18"/>
                <w:szCs w:val="18"/>
              </w:rPr>
              <w:t>时分配</w:t>
            </w:r>
          </w:p>
        </w:tc>
        <w:tc>
          <w:tcPr>
            <w:tcW w:w="1332" w:type="dxa"/>
            <w:gridSpan w:val="3"/>
            <w:tcBorders>
              <w:left w:val="single" w:color="000000" w:sz="4" w:space="0"/>
              <w:right w:val="single" w:color="000000" w:sz="12" w:space="0"/>
            </w:tcBorders>
            <w:shd w:val="clear" w:color="auto" w:fill="auto"/>
          </w:tcPr>
          <w:p>
            <w:pPr>
              <w:spacing w:before="93" w:line="312" w:lineRule="exact"/>
              <w:ind w:left="445"/>
              <w:rPr>
                <w:rFonts w:ascii="宋体" w:hAnsi="宋体" w:cs="宋体"/>
                <w:sz w:val="18"/>
                <w:szCs w:val="18"/>
              </w:rPr>
            </w:pPr>
            <w:r>
              <w:rPr>
                <w:rFonts w:ascii="宋体" w:hAnsi="宋体" w:cs="宋体"/>
                <w:spacing w:val="-4"/>
                <w:position w:val="9"/>
                <w:sz w:val="18"/>
                <w:szCs w:val="18"/>
              </w:rPr>
              <w:t>考</w:t>
            </w:r>
            <w:r>
              <w:rPr>
                <w:rFonts w:ascii="宋体" w:hAnsi="宋体" w:cs="宋体"/>
                <w:spacing w:val="-2"/>
                <w:position w:val="9"/>
                <w:sz w:val="18"/>
                <w:szCs w:val="18"/>
              </w:rPr>
              <w:t>核</w:t>
            </w:r>
          </w:p>
          <w:p>
            <w:pPr>
              <w:spacing w:line="220" w:lineRule="auto"/>
              <w:ind w:left="447"/>
              <w:rPr>
                <w:rFonts w:ascii="宋体" w:hAnsi="宋体" w:cs="宋体"/>
                <w:sz w:val="18"/>
                <w:szCs w:val="18"/>
              </w:rPr>
            </w:pPr>
            <w:r>
              <w:rPr>
                <w:rFonts w:ascii="宋体" w:hAnsi="宋体" w:cs="宋体"/>
                <w:spacing w:val="-5"/>
                <w:sz w:val="18"/>
                <w:szCs w:val="18"/>
              </w:rPr>
              <w:t>方</w:t>
            </w:r>
            <w:r>
              <w:rPr>
                <w:rFonts w:ascii="宋体" w:hAnsi="宋体" w:cs="宋体"/>
                <w:spacing w:val="-3"/>
                <w:sz w:val="18"/>
                <w:szCs w:val="18"/>
              </w:rPr>
              <w:t>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4" w:hRule="atLeast"/>
        </w:trPr>
        <w:tc>
          <w:tcPr>
            <w:tcW w:w="364" w:type="dxa"/>
            <w:vMerge w:val="continue"/>
            <w:tcBorders>
              <w:top w:val="nil"/>
              <w:left w:val="single" w:color="000000" w:sz="12" w:space="0"/>
              <w:bottom w:val="nil"/>
              <w:right w:val="single" w:color="000000" w:sz="4" w:space="0"/>
            </w:tcBorders>
            <w:shd w:val="clear" w:color="auto" w:fill="auto"/>
            <w:textDirection w:val="tbRlV"/>
          </w:tcPr>
          <w:p/>
        </w:tc>
        <w:tc>
          <w:tcPr>
            <w:tcW w:w="432" w:type="dxa"/>
            <w:vMerge w:val="continue"/>
            <w:tcBorders>
              <w:top w:val="nil"/>
              <w:left w:val="single" w:color="000000" w:sz="4" w:space="0"/>
              <w:bottom w:val="nil"/>
              <w:right w:val="single" w:color="000000" w:sz="4" w:space="0"/>
            </w:tcBorders>
            <w:shd w:val="clear" w:color="auto" w:fill="auto"/>
            <w:textDirection w:val="tbRlV"/>
          </w:tcPr>
          <w:p/>
        </w:tc>
        <w:tc>
          <w:tcPr>
            <w:tcW w:w="1062" w:type="dxa"/>
            <w:vMerge w:val="continue"/>
            <w:tcBorders>
              <w:top w:val="nil"/>
              <w:left w:val="single" w:color="000000" w:sz="4" w:space="0"/>
              <w:bottom w:val="nil"/>
              <w:right w:val="single" w:color="000000" w:sz="4" w:space="0"/>
            </w:tcBorders>
            <w:shd w:val="clear" w:color="auto" w:fill="auto"/>
          </w:tcPr>
          <w:p/>
        </w:tc>
        <w:tc>
          <w:tcPr>
            <w:tcW w:w="2089" w:type="dxa"/>
            <w:vMerge w:val="continue"/>
            <w:tcBorders>
              <w:top w:val="nil"/>
              <w:left w:val="single" w:color="000000" w:sz="4" w:space="0"/>
              <w:bottom w:val="nil"/>
              <w:right w:val="single" w:color="000000" w:sz="4" w:space="0"/>
            </w:tcBorders>
            <w:shd w:val="clear" w:color="auto" w:fill="auto"/>
          </w:tcPr>
          <w:p/>
        </w:tc>
        <w:tc>
          <w:tcPr>
            <w:tcW w:w="506" w:type="dxa"/>
            <w:vMerge w:val="continue"/>
            <w:tcBorders>
              <w:top w:val="nil"/>
              <w:left w:val="single" w:color="000000" w:sz="4" w:space="0"/>
              <w:bottom w:val="nil"/>
              <w:right w:val="single" w:color="000000" w:sz="4" w:space="0"/>
            </w:tcBorders>
            <w:shd w:val="clear" w:color="auto" w:fill="auto"/>
            <w:textDirection w:val="tbRlV"/>
          </w:tcPr>
          <w:p/>
        </w:tc>
        <w:tc>
          <w:tcPr>
            <w:tcW w:w="450" w:type="dxa"/>
            <w:vMerge w:val="continue"/>
            <w:tcBorders>
              <w:top w:val="nil"/>
              <w:left w:val="single" w:color="000000" w:sz="4" w:space="0"/>
              <w:bottom w:val="nil"/>
              <w:right w:val="single" w:color="000000" w:sz="4" w:space="0"/>
            </w:tcBorders>
            <w:shd w:val="clear" w:color="auto" w:fill="auto"/>
            <w:textDirection w:val="tbRlV"/>
          </w:tcPr>
          <w:p/>
        </w:tc>
        <w:tc>
          <w:tcPr>
            <w:tcW w:w="348" w:type="dxa"/>
            <w:vMerge w:val="restart"/>
            <w:tcBorders>
              <w:left w:val="single" w:color="000000" w:sz="4" w:space="0"/>
              <w:bottom w:val="nil"/>
              <w:right w:val="single" w:color="000000" w:sz="4" w:space="0"/>
            </w:tcBorders>
            <w:shd w:val="clear" w:color="auto" w:fill="auto"/>
            <w:textDirection w:val="tbRlV"/>
          </w:tcPr>
          <w:p>
            <w:pPr>
              <w:spacing w:before="110" w:line="207" w:lineRule="auto"/>
              <w:ind w:left="537"/>
              <w:rPr>
                <w:rFonts w:ascii="宋体" w:hAnsi="宋体" w:cs="宋体"/>
                <w:sz w:val="18"/>
                <w:szCs w:val="18"/>
              </w:rPr>
            </w:pPr>
            <w:r>
              <w:rPr>
                <w:rFonts w:ascii="宋体" w:hAnsi="宋体" w:cs="宋体"/>
                <w:spacing w:val="18"/>
                <w:sz w:val="18"/>
                <w:szCs w:val="18"/>
              </w:rPr>
              <w:t xml:space="preserve">线 上 教 </w:t>
            </w:r>
            <w:r>
              <w:rPr>
                <w:rFonts w:ascii="宋体" w:hAnsi="宋体" w:cs="宋体"/>
                <w:spacing w:val="17"/>
                <w:sz w:val="18"/>
                <w:szCs w:val="18"/>
              </w:rPr>
              <w:t>学</w:t>
            </w:r>
          </w:p>
        </w:tc>
        <w:tc>
          <w:tcPr>
            <w:tcW w:w="437" w:type="dxa"/>
            <w:vMerge w:val="restart"/>
            <w:tcBorders>
              <w:left w:val="single" w:color="000000" w:sz="4" w:space="0"/>
              <w:bottom w:val="nil"/>
              <w:right w:val="single" w:color="000000" w:sz="4" w:space="0"/>
            </w:tcBorders>
            <w:shd w:val="clear" w:color="auto" w:fill="auto"/>
            <w:textDirection w:val="tbRlV"/>
          </w:tcPr>
          <w:p>
            <w:pPr>
              <w:spacing w:before="109" w:line="206" w:lineRule="auto"/>
              <w:ind w:left="537"/>
              <w:rPr>
                <w:rFonts w:ascii="宋体" w:hAnsi="宋体" w:cs="宋体"/>
                <w:sz w:val="18"/>
                <w:szCs w:val="18"/>
              </w:rPr>
            </w:pPr>
            <w:r>
              <w:rPr>
                <w:rFonts w:ascii="宋体" w:hAnsi="宋体" w:cs="宋体"/>
                <w:spacing w:val="18"/>
                <w:sz w:val="18"/>
                <w:szCs w:val="18"/>
              </w:rPr>
              <w:t xml:space="preserve">线 下 教 </w:t>
            </w:r>
            <w:r>
              <w:rPr>
                <w:rFonts w:ascii="宋体" w:hAnsi="宋体" w:cs="宋体"/>
                <w:spacing w:val="17"/>
                <w:sz w:val="18"/>
                <w:szCs w:val="18"/>
              </w:rPr>
              <w:t>学</w:t>
            </w:r>
          </w:p>
        </w:tc>
        <w:tc>
          <w:tcPr>
            <w:tcW w:w="436" w:type="dxa"/>
            <w:vMerge w:val="restart"/>
            <w:tcBorders>
              <w:left w:val="single" w:color="000000" w:sz="4" w:space="0"/>
              <w:bottom w:val="nil"/>
              <w:right w:val="single" w:color="000000" w:sz="4" w:space="0"/>
            </w:tcBorders>
            <w:shd w:val="clear" w:color="auto" w:fill="auto"/>
            <w:textDirection w:val="tbRlV"/>
          </w:tcPr>
          <w:p>
            <w:pPr>
              <w:spacing w:before="109" w:line="209" w:lineRule="auto"/>
              <w:ind w:left="537"/>
              <w:rPr>
                <w:rFonts w:ascii="宋体" w:hAnsi="宋体" w:cs="宋体"/>
                <w:sz w:val="18"/>
                <w:szCs w:val="18"/>
              </w:rPr>
            </w:pPr>
            <w:r>
              <w:rPr>
                <w:rFonts w:ascii="宋体" w:hAnsi="宋体" w:cs="宋体"/>
                <w:spacing w:val="18"/>
                <w:sz w:val="18"/>
                <w:szCs w:val="18"/>
              </w:rPr>
              <w:t xml:space="preserve">实 验 实 </w:t>
            </w:r>
            <w:r>
              <w:rPr>
                <w:rFonts w:ascii="宋体" w:hAnsi="宋体" w:cs="宋体"/>
                <w:spacing w:val="17"/>
                <w:sz w:val="18"/>
                <w:szCs w:val="18"/>
              </w:rPr>
              <w:t>训</w:t>
            </w:r>
            <w:r>
              <w:rPr>
                <w:rFonts w:hint="eastAsia" w:ascii="宋体" w:hAnsi="宋体" w:cs="宋体"/>
                <w:spacing w:val="17"/>
                <w:sz w:val="18"/>
                <w:szCs w:val="18"/>
              </w:rPr>
              <w:t>（践）</w:t>
            </w:r>
          </w:p>
        </w:tc>
        <w:tc>
          <w:tcPr>
            <w:tcW w:w="437" w:type="dxa"/>
            <w:vMerge w:val="restart"/>
            <w:tcBorders>
              <w:left w:val="single" w:color="000000" w:sz="4" w:space="0"/>
              <w:bottom w:val="nil"/>
              <w:right w:val="single" w:color="000000" w:sz="4" w:space="0"/>
            </w:tcBorders>
            <w:shd w:val="clear" w:color="auto" w:fill="auto"/>
          </w:tcPr>
          <w:p>
            <w:pPr>
              <w:spacing w:line="243" w:lineRule="auto"/>
              <w:rPr>
                <w:sz w:val="18"/>
                <w:szCs w:val="18"/>
              </w:rPr>
            </w:pPr>
          </w:p>
          <w:p>
            <w:pPr>
              <w:spacing w:line="243" w:lineRule="auto"/>
              <w:rPr>
                <w:sz w:val="18"/>
                <w:szCs w:val="18"/>
              </w:rPr>
            </w:pPr>
          </w:p>
          <w:p>
            <w:pPr>
              <w:spacing w:line="243" w:lineRule="auto"/>
              <w:rPr>
                <w:sz w:val="18"/>
                <w:szCs w:val="18"/>
              </w:rPr>
            </w:pPr>
          </w:p>
          <w:p>
            <w:pPr>
              <w:spacing w:line="243" w:lineRule="auto"/>
              <w:rPr>
                <w:rFonts w:eastAsiaTheme="minorEastAsia"/>
                <w:sz w:val="18"/>
                <w:szCs w:val="18"/>
              </w:rPr>
            </w:pPr>
          </w:p>
          <w:p>
            <w:pPr>
              <w:spacing w:line="243" w:lineRule="auto"/>
              <w:rPr>
                <w:rFonts w:eastAsiaTheme="minorEastAsia"/>
                <w:sz w:val="18"/>
                <w:szCs w:val="18"/>
              </w:rPr>
            </w:pPr>
          </w:p>
          <w:p>
            <w:pPr>
              <w:spacing w:before="26" w:line="139" w:lineRule="exact"/>
              <w:jc w:val="center"/>
              <w:rPr>
                <w:rFonts w:ascii="宋体" w:hAnsi="宋体" w:cs="宋体"/>
              </w:rPr>
            </w:pPr>
            <w:r>
              <w:rPr>
                <w:rFonts w:hint="eastAsia" w:ascii="宋体" w:hAnsi="宋体" w:cs="宋体"/>
              </w:rPr>
              <w:t>一</w:t>
            </w:r>
          </w:p>
        </w:tc>
        <w:tc>
          <w:tcPr>
            <w:tcW w:w="437" w:type="dxa"/>
            <w:vMerge w:val="restart"/>
            <w:tcBorders>
              <w:left w:val="single" w:color="000000" w:sz="4" w:space="0"/>
              <w:bottom w:val="nil"/>
              <w:right w:val="single" w:color="000000" w:sz="4" w:space="0"/>
            </w:tcBorders>
            <w:shd w:val="clear" w:color="auto" w:fill="auto"/>
          </w:tcPr>
          <w:p>
            <w:pPr>
              <w:spacing w:line="243" w:lineRule="auto"/>
            </w:pPr>
          </w:p>
          <w:p>
            <w:pPr>
              <w:spacing w:line="243" w:lineRule="auto"/>
            </w:pPr>
          </w:p>
          <w:p>
            <w:pPr>
              <w:spacing w:line="243" w:lineRule="auto"/>
            </w:pPr>
          </w:p>
          <w:p>
            <w:pPr>
              <w:spacing w:line="243" w:lineRule="auto"/>
            </w:pPr>
          </w:p>
          <w:p>
            <w:pPr>
              <w:spacing w:before="58" w:line="185" w:lineRule="auto"/>
              <w:ind w:left="121"/>
              <w:rPr>
                <w:rFonts w:ascii="宋体" w:hAnsi="宋体" w:cs="宋体"/>
              </w:rPr>
            </w:pPr>
            <w:r>
              <w:rPr>
                <w:rFonts w:ascii="宋体" w:hAnsi="宋体" w:cs="宋体"/>
              </w:rPr>
              <w:t>二</w:t>
            </w:r>
          </w:p>
        </w:tc>
        <w:tc>
          <w:tcPr>
            <w:tcW w:w="436" w:type="dxa"/>
            <w:vMerge w:val="restart"/>
            <w:tcBorders>
              <w:left w:val="single" w:color="000000" w:sz="4" w:space="0"/>
              <w:bottom w:val="nil"/>
              <w:right w:val="single" w:color="000000" w:sz="4" w:space="0"/>
            </w:tcBorders>
            <w:shd w:val="clear" w:color="auto" w:fill="auto"/>
          </w:tcPr>
          <w:p>
            <w:pPr>
              <w:spacing w:line="313" w:lineRule="auto"/>
            </w:pPr>
          </w:p>
          <w:p>
            <w:pPr>
              <w:spacing w:line="313" w:lineRule="auto"/>
            </w:pPr>
          </w:p>
          <w:p>
            <w:pPr>
              <w:spacing w:line="314" w:lineRule="auto"/>
            </w:pPr>
          </w:p>
          <w:p>
            <w:pPr>
              <w:spacing w:before="59" w:line="236" w:lineRule="auto"/>
              <w:ind w:left="118"/>
              <w:rPr>
                <w:rFonts w:ascii="宋体" w:hAnsi="宋体" w:cs="宋体"/>
              </w:rPr>
            </w:pPr>
            <w:r>
              <w:rPr>
                <w:rFonts w:ascii="宋体" w:hAnsi="宋体" w:cs="宋体"/>
              </w:rPr>
              <w:t>三</w:t>
            </w:r>
          </w:p>
        </w:tc>
        <w:tc>
          <w:tcPr>
            <w:tcW w:w="437" w:type="dxa"/>
            <w:vMerge w:val="restart"/>
            <w:tcBorders>
              <w:left w:val="single" w:color="000000" w:sz="4" w:space="0"/>
              <w:bottom w:val="nil"/>
              <w:right w:val="single" w:color="000000" w:sz="4" w:space="0"/>
            </w:tcBorders>
            <w:shd w:val="clear" w:color="auto" w:fill="auto"/>
          </w:tcPr>
          <w:p>
            <w:pPr>
              <w:spacing w:line="313" w:lineRule="auto"/>
            </w:pPr>
          </w:p>
          <w:p>
            <w:pPr>
              <w:spacing w:line="313" w:lineRule="auto"/>
            </w:pPr>
          </w:p>
          <w:p>
            <w:pPr>
              <w:spacing w:line="314" w:lineRule="auto"/>
            </w:pPr>
          </w:p>
          <w:p>
            <w:pPr>
              <w:spacing w:before="59" w:line="222" w:lineRule="auto"/>
              <w:ind w:left="137"/>
              <w:rPr>
                <w:rFonts w:ascii="宋体" w:hAnsi="宋体" w:cs="宋体"/>
              </w:rPr>
            </w:pPr>
            <w:r>
              <w:rPr>
                <w:rFonts w:ascii="宋体" w:hAnsi="宋体" w:cs="宋体"/>
              </w:rPr>
              <w:t>四</w:t>
            </w:r>
          </w:p>
        </w:tc>
        <w:tc>
          <w:tcPr>
            <w:tcW w:w="436" w:type="dxa"/>
            <w:vMerge w:val="restart"/>
            <w:tcBorders>
              <w:left w:val="single" w:color="000000" w:sz="4" w:space="0"/>
              <w:bottom w:val="nil"/>
              <w:right w:val="single" w:color="000000" w:sz="4" w:space="0"/>
            </w:tcBorders>
            <w:shd w:val="clear" w:color="auto" w:fill="auto"/>
          </w:tcPr>
          <w:p>
            <w:pPr>
              <w:spacing w:line="313" w:lineRule="auto"/>
            </w:pPr>
          </w:p>
          <w:p>
            <w:pPr>
              <w:spacing w:line="313" w:lineRule="auto"/>
            </w:pPr>
          </w:p>
          <w:p>
            <w:pPr>
              <w:spacing w:line="314" w:lineRule="auto"/>
            </w:pPr>
          </w:p>
          <w:p>
            <w:pPr>
              <w:spacing w:before="59" w:line="229" w:lineRule="auto"/>
              <w:ind w:left="124"/>
              <w:rPr>
                <w:rFonts w:ascii="宋体" w:hAnsi="宋体" w:cs="宋体"/>
              </w:rPr>
            </w:pPr>
            <w:r>
              <w:rPr>
                <w:rFonts w:ascii="宋体" w:hAnsi="宋体" w:cs="宋体"/>
              </w:rPr>
              <w:t>五</w:t>
            </w:r>
          </w:p>
        </w:tc>
        <w:tc>
          <w:tcPr>
            <w:tcW w:w="439" w:type="dxa"/>
            <w:vMerge w:val="restart"/>
            <w:tcBorders>
              <w:left w:val="single" w:color="000000" w:sz="4" w:space="0"/>
              <w:bottom w:val="nil"/>
              <w:right w:val="single" w:color="000000" w:sz="4" w:space="0"/>
            </w:tcBorders>
            <w:shd w:val="clear" w:color="auto" w:fill="auto"/>
            <w:textDirection w:val="tbRlV"/>
          </w:tcPr>
          <w:p>
            <w:pPr>
              <w:spacing w:before="97" w:line="209" w:lineRule="auto"/>
              <w:ind w:left="381"/>
              <w:rPr>
                <w:rFonts w:ascii="宋体" w:hAnsi="宋体" w:cs="宋体"/>
                <w:sz w:val="18"/>
                <w:szCs w:val="18"/>
              </w:rPr>
            </w:pPr>
            <w:r>
              <w:rPr>
                <w:rFonts w:ascii="宋体" w:hAnsi="宋体" w:cs="宋体"/>
                <w:spacing w:val="24"/>
                <w:sz w:val="18"/>
                <w:szCs w:val="18"/>
              </w:rPr>
              <w:t>过</w:t>
            </w:r>
            <w:r>
              <w:rPr>
                <w:rFonts w:ascii="宋体" w:hAnsi="宋体" w:cs="宋体"/>
                <w:spacing w:val="18"/>
                <w:sz w:val="18"/>
                <w:szCs w:val="18"/>
              </w:rPr>
              <w:t xml:space="preserve"> 程 性 考 核</w:t>
            </w:r>
          </w:p>
        </w:tc>
        <w:tc>
          <w:tcPr>
            <w:tcW w:w="893" w:type="dxa"/>
            <w:gridSpan w:val="2"/>
            <w:tcBorders>
              <w:left w:val="single" w:color="000000" w:sz="4" w:space="0"/>
              <w:right w:val="single" w:color="000000" w:sz="12" w:space="0"/>
            </w:tcBorders>
            <w:shd w:val="clear" w:color="auto" w:fill="auto"/>
          </w:tcPr>
          <w:p>
            <w:pPr>
              <w:spacing w:before="246" w:line="331" w:lineRule="auto"/>
              <w:ind w:left="240" w:right="130" w:hanging="85"/>
              <w:rPr>
                <w:rFonts w:ascii="宋体" w:hAnsi="宋体" w:cs="宋体"/>
                <w:sz w:val="18"/>
                <w:szCs w:val="18"/>
              </w:rPr>
            </w:pPr>
            <w:r>
              <w:rPr>
                <w:rFonts w:ascii="宋体" w:hAnsi="宋体" w:cs="宋体"/>
                <w:spacing w:val="-4"/>
                <w:sz w:val="18"/>
                <w:szCs w:val="18"/>
              </w:rPr>
              <w:t>终</w:t>
            </w:r>
            <w:r>
              <w:rPr>
                <w:rFonts w:ascii="宋体" w:hAnsi="宋体" w:cs="宋体"/>
                <w:spacing w:val="-3"/>
                <w:sz w:val="18"/>
                <w:szCs w:val="18"/>
              </w:rPr>
              <w:t>结性</w:t>
            </w:r>
            <w:r>
              <w:rPr>
                <w:rFonts w:ascii="宋体" w:hAnsi="宋体" w:cs="宋体"/>
                <w:sz w:val="18"/>
                <w:szCs w:val="18"/>
              </w:rPr>
              <w:t xml:space="preserve"> </w:t>
            </w:r>
            <w:r>
              <w:rPr>
                <w:rFonts w:ascii="宋体" w:hAnsi="宋体" w:cs="宋体"/>
                <w:spacing w:val="-4"/>
                <w:sz w:val="18"/>
                <w:szCs w:val="18"/>
              </w:rPr>
              <w:t>考</w:t>
            </w:r>
            <w:r>
              <w:rPr>
                <w:rFonts w:ascii="宋体" w:hAnsi="宋体" w:cs="宋体"/>
                <w:spacing w:val="-2"/>
                <w:sz w:val="18"/>
                <w:szCs w:val="18"/>
              </w:rPr>
              <w:t>核</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2" w:hRule="atLeast"/>
        </w:trPr>
        <w:tc>
          <w:tcPr>
            <w:tcW w:w="364" w:type="dxa"/>
            <w:vMerge w:val="continue"/>
            <w:tcBorders>
              <w:top w:val="nil"/>
              <w:left w:val="single" w:color="000000" w:sz="12" w:space="0"/>
              <w:right w:val="single" w:color="000000" w:sz="4" w:space="0"/>
            </w:tcBorders>
            <w:shd w:val="clear" w:color="auto" w:fill="auto"/>
            <w:textDirection w:val="tbRlV"/>
          </w:tcPr>
          <w:p/>
        </w:tc>
        <w:tc>
          <w:tcPr>
            <w:tcW w:w="432" w:type="dxa"/>
            <w:vMerge w:val="continue"/>
            <w:tcBorders>
              <w:top w:val="nil"/>
              <w:left w:val="single" w:color="000000" w:sz="4" w:space="0"/>
              <w:right w:val="single" w:color="000000" w:sz="4" w:space="0"/>
            </w:tcBorders>
            <w:shd w:val="clear" w:color="auto" w:fill="auto"/>
            <w:textDirection w:val="tbRlV"/>
          </w:tcPr>
          <w:p/>
        </w:tc>
        <w:tc>
          <w:tcPr>
            <w:tcW w:w="1062" w:type="dxa"/>
            <w:vMerge w:val="continue"/>
            <w:tcBorders>
              <w:top w:val="nil"/>
              <w:left w:val="single" w:color="000000" w:sz="4" w:space="0"/>
              <w:right w:val="single" w:color="000000" w:sz="4" w:space="0"/>
            </w:tcBorders>
            <w:shd w:val="clear" w:color="auto" w:fill="auto"/>
          </w:tcPr>
          <w:p/>
        </w:tc>
        <w:tc>
          <w:tcPr>
            <w:tcW w:w="2089" w:type="dxa"/>
            <w:vMerge w:val="continue"/>
            <w:tcBorders>
              <w:top w:val="nil"/>
              <w:left w:val="single" w:color="000000" w:sz="4" w:space="0"/>
              <w:right w:val="single" w:color="000000" w:sz="4" w:space="0"/>
            </w:tcBorders>
            <w:shd w:val="clear" w:color="auto" w:fill="auto"/>
          </w:tcPr>
          <w:p/>
        </w:tc>
        <w:tc>
          <w:tcPr>
            <w:tcW w:w="506" w:type="dxa"/>
            <w:vMerge w:val="continue"/>
            <w:tcBorders>
              <w:top w:val="nil"/>
              <w:left w:val="single" w:color="000000" w:sz="4" w:space="0"/>
              <w:right w:val="single" w:color="000000" w:sz="4" w:space="0"/>
            </w:tcBorders>
            <w:shd w:val="clear" w:color="auto" w:fill="auto"/>
            <w:textDirection w:val="tbRlV"/>
          </w:tcPr>
          <w:p/>
        </w:tc>
        <w:tc>
          <w:tcPr>
            <w:tcW w:w="450" w:type="dxa"/>
            <w:vMerge w:val="continue"/>
            <w:tcBorders>
              <w:top w:val="nil"/>
              <w:left w:val="single" w:color="000000" w:sz="4" w:space="0"/>
              <w:right w:val="single" w:color="000000" w:sz="4" w:space="0"/>
            </w:tcBorders>
            <w:shd w:val="clear" w:color="auto" w:fill="auto"/>
            <w:textDirection w:val="tbRlV"/>
          </w:tcPr>
          <w:p/>
        </w:tc>
        <w:tc>
          <w:tcPr>
            <w:tcW w:w="348" w:type="dxa"/>
            <w:vMerge w:val="continue"/>
            <w:tcBorders>
              <w:top w:val="nil"/>
              <w:left w:val="single" w:color="000000" w:sz="4" w:space="0"/>
              <w:right w:val="single" w:color="000000" w:sz="4" w:space="0"/>
            </w:tcBorders>
            <w:shd w:val="clear" w:color="auto" w:fill="auto"/>
            <w:textDirection w:val="tbRlV"/>
          </w:tcPr>
          <w:p/>
        </w:tc>
        <w:tc>
          <w:tcPr>
            <w:tcW w:w="437" w:type="dxa"/>
            <w:vMerge w:val="continue"/>
            <w:tcBorders>
              <w:top w:val="nil"/>
              <w:left w:val="single" w:color="000000" w:sz="4" w:space="0"/>
              <w:right w:val="single" w:color="000000" w:sz="4" w:space="0"/>
            </w:tcBorders>
            <w:shd w:val="clear" w:color="auto" w:fill="auto"/>
            <w:textDirection w:val="tbRlV"/>
          </w:tcPr>
          <w:p/>
        </w:tc>
        <w:tc>
          <w:tcPr>
            <w:tcW w:w="436" w:type="dxa"/>
            <w:vMerge w:val="continue"/>
            <w:tcBorders>
              <w:top w:val="nil"/>
              <w:left w:val="single" w:color="000000" w:sz="4" w:space="0"/>
              <w:right w:val="single" w:color="000000" w:sz="4" w:space="0"/>
            </w:tcBorders>
            <w:shd w:val="clear" w:color="auto" w:fill="auto"/>
            <w:textDirection w:val="tbRlV"/>
          </w:tcPr>
          <w:p/>
        </w:tc>
        <w:tc>
          <w:tcPr>
            <w:tcW w:w="437" w:type="dxa"/>
            <w:vMerge w:val="continue"/>
            <w:tcBorders>
              <w:top w:val="nil"/>
              <w:left w:val="single" w:color="000000" w:sz="4" w:space="0"/>
              <w:right w:val="single" w:color="000000" w:sz="4" w:space="0"/>
            </w:tcBorders>
            <w:shd w:val="clear" w:color="auto" w:fill="auto"/>
          </w:tcPr>
          <w:p/>
        </w:tc>
        <w:tc>
          <w:tcPr>
            <w:tcW w:w="437" w:type="dxa"/>
            <w:vMerge w:val="continue"/>
            <w:tcBorders>
              <w:top w:val="nil"/>
              <w:left w:val="single" w:color="000000" w:sz="4" w:space="0"/>
              <w:right w:val="single" w:color="000000" w:sz="4" w:space="0"/>
            </w:tcBorders>
            <w:shd w:val="clear" w:color="auto" w:fill="auto"/>
          </w:tcPr>
          <w:p/>
        </w:tc>
        <w:tc>
          <w:tcPr>
            <w:tcW w:w="436" w:type="dxa"/>
            <w:vMerge w:val="continue"/>
            <w:tcBorders>
              <w:top w:val="nil"/>
              <w:left w:val="single" w:color="000000" w:sz="4" w:space="0"/>
              <w:right w:val="single" w:color="000000" w:sz="4" w:space="0"/>
            </w:tcBorders>
            <w:shd w:val="clear" w:color="auto" w:fill="auto"/>
          </w:tcPr>
          <w:p/>
        </w:tc>
        <w:tc>
          <w:tcPr>
            <w:tcW w:w="437" w:type="dxa"/>
            <w:vMerge w:val="continue"/>
            <w:tcBorders>
              <w:top w:val="nil"/>
              <w:left w:val="single" w:color="000000" w:sz="4" w:space="0"/>
              <w:right w:val="single" w:color="000000" w:sz="4" w:space="0"/>
            </w:tcBorders>
            <w:shd w:val="clear" w:color="auto" w:fill="auto"/>
          </w:tcPr>
          <w:p/>
        </w:tc>
        <w:tc>
          <w:tcPr>
            <w:tcW w:w="436" w:type="dxa"/>
            <w:vMerge w:val="continue"/>
            <w:tcBorders>
              <w:top w:val="nil"/>
              <w:left w:val="single" w:color="000000" w:sz="4" w:space="0"/>
              <w:right w:val="single" w:color="000000" w:sz="4" w:space="0"/>
            </w:tcBorders>
            <w:shd w:val="clear" w:color="auto" w:fill="auto"/>
          </w:tcPr>
          <w:p/>
        </w:tc>
        <w:tc>
          <w:tcPr>
            <w:tcW w:w="439" w:type="dxa"/>
            <w:vMerge w:val="continue"/>
            <w:tcBorders>
              <w:top w:val="nil"/>
              <w:left w:val="single" w:color="000000" w:sz="4" w:space="0"/>
              <w:right w:val="single" w:color="000000" w:sz="4" w:space="0"/>
            </w:tcBorders>
            <w:shd w:val="clear" w:color="auto" w:fill="auto"/>
            <w:textDirection w:val="tbRlV"/>
          </w:tcPr>
          <w:p/>
        </w:tc>
        <w:tc>
          <w:tcPr>
            <w:tcW w:w="439" w:type="dxa"/>
            <w:tcBorders>
              <w:left w:val="single" w:color="000000" w:sz="4" w:space="0"/>
              <w:right w:val="single" w:color="000000" w:sz="4" w:space="0"/>
            </w:tcBorders>
            <w:shd w:val="clear" w:color="auto" w:fill="auto"/>
          </w:tcPr>
          <w:p>
            <w:pPr>
              <w:spacing w:line="450" w:lineRule="auto"/>
            </w:pPr>
          </w:p>
          <w:p>
            <w:pPr>
              <w:spacing w:before="58" w:line="222" w:lineRule="auto"/>
              <w:ind w:left="57"/>
              <w:rPr>
                <w:rFonts w:ascii="宋体" w:hAnsi="宋体" w:cs="宋体"/>
                <w:sz w:val="18"/>
                <w:szCs w:val="18"/>
              </w:rPr>
            </w:pPr>
            <w:r>
              <w:rPr>
                <w:rFonts w:ascii="宋体" w:hAnsi="宋体" w:cs="宋体"/>
                <w:spacing w:val="-12"/>
                <w:sz w:val="18"/>
                <w:szCs w:val="18"/>
              </w:rPr>
              <w:t>闭卷</w:t>
            </w:r>
          </w:p>
        </w:tc>
        <w:tc>
          <w:tcPr>
            <w:tcW w:w="454" w:type="dxa"/>
            <w:tcBorders>
              <w:left w:val="single" w:color="000000" w:sz="4" w:space="0"/>
              <w:right w:val="single" w:color="000000" w:sz="12" w:space="0"/>
            </w:tcBorders>
            <w:shd w:val="clear" w:color="auto" w:fill="auto"/>
          </w:tcPr>
          <w:p>
            <w:pPr>
              <w:spacing w:line="450" w:lineRule="auto"/>
            </w:pPr>
          </w:p>
          <w:p>
            <w:pPr>
              <w:spacing w:before="58" w:line="220" w:lineRule="auto"/>
              <w:ind w:left="41"/>
              <w:rPr>
                <w:rFonts w:ascii="宋体" w:hAnsi="宋体" w:cs="宋体"/>
                <w:sz w:val="18"/>
                <w:szCs w:val="18"/>
              </w:rPr>
            </w:pPr>
            <w:r>
              <w:rPr>
                <w:rFonts w:ascii="宋体" w:hAnsi="宋体" w:cs="宋体"/>
                <w:spacing w:val="-7"/>
                <w:sz w:val="18"/>
                <w:szCs w:val="18"/>
              </w:rPr>
              <w:t>开</w:t>
            </w:r>
            <w:r>
              <w:rPr>
                <w:rFonts w:ascii="宋体" w:hAnsi="宋体" w:cs="宋体"/>
                <w:spacing w:val="-5"/>
                <w:sz w:val="18"/>
                <w:szCs w:val="18"/>
              </w:rPr>
              <w:t>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restart"/>
            <w:tcBorders>
              <w:left w:val="single" w:color="000000" w:sz="12" w:space="0"/>
              <w:right w:val="single" w:color="000000" w:sz="4" w:space="0"/>
            </w:tcBorders>
            <w:shd w:val="clear" w:color="auto" w:fill="auto"/>
            <w:textDirection w:val="tbRlV"/>
          </w:tcPr>
          <w:p>
            <w:pPr>
              <w:spacing w:before="78" w:line="209" w:lineRule="auto"/>
              <w:ind w:left="140" w:firstLine="582" w:firstLineChars="300"/>
              <w:rPr>
                <w:rFonts w:ascii="宋体" w:hAnsi="宋体" w:cs="宋体"/>
                <w:sz w:val="18"/>
                <w:szCs w:val="18"/>
              </w:rPr>
            </w:pPr>
            <w:r>
              <w:rPr>
                <w:rFonts w:ascii="宋体" w:hAnsi="宋体" w:cs="宋体"/>
                <w:spacing w:val="7"/>
                <w:sz w:val="18"/>
                <w:szCs w:val="18"/>
              </w:rPr>
              <w:t>公</w:t>
            </w:r>
            <w:r>
              <w:rPr>
                <w:rFonts w:ascii="宋体" w:hAnsi="宋体" w:cs="宋体"/>
                <w:spacing w:val="4"/>
                <w:sz w:val="18"/>
                <w:szCs w:val="18"/>
              </w:rPr>
              <w:t xml:space="preserve"> 共 基 础 课</w:t>
            </w:r>
          </w:p>
        </w:tc>
        <w:tc>
          <w:tcPr>
            <w:tcW w:w="432" w:type="dxa"/>
            <w:tcBorders>
              <w:left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1</w:t>
            </w:r>
          </w:p>
        </w:tc>
        <w:tc>
          <w:tcPr>
            <w:tcW w:w="1062" w:type="dxa"/>
            <w:tcBorders>
              <w:left w:val="single" w:color="000000" w:sz="4" w:space="0"/>
              <w:right w:val="single" w:color="000000" w:sz="4" w:space="0"/>
            </w:tcBorders>
            <w:shd w:val="clear" w:color="auto" w:fill="auto"/>
            <w:vAlign w:val="center"/>
          </w:tcPr>
          <w:p>
            <w:pPr>
              <w:jc w:val="center"/>
              <w:rPr>
                <w:rFonts w:hint="eastAsia" w:ascii="宋体" w:hAnsi="宋体"/>
                <w:sz w:val="18"/>
                <w:szCs w:val="18"/>
              </w:rPr>
            </w:pPr>
            <w:r>
              <w:rPr>
                <w:rFonts w:hint="eastAsia" w:ascii="宋体" w:hAnsi="宋体"/>
                <w:sz w:val="18"/>
                <w:szCs w:val="18"/>
              </w:rPr>
              <w:t>9180101</w:t>
            </w:r>
          </w:p>
        </w:tc>
        <w:tc>
          <w:tcPr>
            <w:tcW w:w="2089" w:type="dxa"/>
            <w:tcBorders>
              <w:left w:val="single" w:color="000000" w:sz="4" w:space="0"/>
              <w:right w:val="single" w:color="000000" w:sz="4" w:space="0"/>
            </w:tcBorders>
            <w:shd w:val="clear" w:color="auto" w:fill="auto"/>
            <w:vAlign w:val="center"/>
          </w:tcPr>
          <w:p>
            <w:pPr>
              <w:jc w:val="center"/>
              <w:rPr>
                <w:rFonts w:hint="eastAsia" w:ascii="宋体" w:hAnsi="宋体" w:eastAsia="宋体" w:cs="宋体"/>
                <w:sz w:val="18"/>
                <w:szCs w:val="18"/>
                <w:lang w:eastAsia="zh-CN"/>
              </w:rPr>
            </w:pPr>
            <w:r>
              <w:rPr>
                <w:rFonts w:hint="eastAsia" w:ascii="宋体" w:hAnsi="宋体" w:cs="宋体"/>
                <w:sz w:val="18"/>
                <w:szCs w:val="18"/>
              </w:rPr>
              <w:t>思想道德与</w:t>
            </w:r>
            <w:r>
              <w:rPr>
                <w:rFonts w:hint="eastAsia" w:ascii="宋体" w:hAnsi="宋体" w:cs="宋体"/>
                <w:sz w:val="18"/>
                <w:szCs w:val="18"/>
                <w:lang w:eastAsia="zh-CN"/>
              </w:rPr>
              <w:t>法治</w:t>
            </w:r>
          </w:p>
        </w:tc>
        <w:tc>
          <w:tcPr>
            <w:tcW w:w="506" w:type="dxa"/>
            <w:tcBorders>
              <w:left w:val="single" w:color="000000" w:sz="4" w:space="0"/>
              <w:right w:val="single" w:color="000000" w:sz="4" w:space="0"/>
            </w:tcBorders>
            <w:shd w:val="clear" w:color="auto" w:fill="auto"/>
            <w:vAlign w:val="center"/>
          </w:tcPr>
          <w:p>
            <w:pPr>
              <w:jc w:val="center"/>
              <w:rPr>
                <w:rFonts w:hint="eastAsia" w:ascii="宋体" w:hAnsi="宋体" w:eastAsia="宋体"/>
                <w:sz w:val="18"/>
                <w:szCs w:val="18"/>
                <w:lang w:eastAsia="zh-CN"/>
              </w:rPr>
            </w:pPr>
            <w:r>
              <w:rPr>
                <w:rFonts w:hint="eastAsia" w:ascii="宋体" w:hAnsi="宋体"/>
                <w:sz w:val="18"/>
                <w:szCs w:val="18"/>
                <w:lang w:val="en-US" w:eastAsia="zh-CN"/>
              </w:rPr>
              <w:t>3</w:t>
            </w:r>
          </w:p>
        </w:tc>
        <w:tc>
          <w:tcPr>
            <w:tcW w:w="450" w:type="dxa"/>
            <w:tcBorders>
              <w:left w:val="single" w:color="000000" w:sz="4" w:space="0"/>
              <w:right w:val="single" w:color="000000" w:sz="4" w:space="0"/>
            </w:tcBorders>
            <w:shd w:val="clear" w:color="auto" w:fill="auto"/>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48</w:t>
            </w:r>
          </w:p>
        </w:tc>
        <w:tc>
          <w:tcPr>
            <w:tcW w:w="348" w:type="dxa"/>
            <w:tcBorders>
              <w:left w:val="single" w:color="000000" w:sz="4" w:space="0"/>
              <w:right w:val="single" w:color="000000" w:sz="4" w:space="0"/>
            </w:tcBorders>
            <w:shd w:val="clear" w:color="auto" w:fill="auto"/>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24</w:t>
            </w:r>
          </w:p>
        </w:tc>
        <w:tc>
          <w:tcPr>
            <w:tcW w:w="437" w:type="dxa"/>
            <w:tcBorders>
              <w:left w:val="single" w:color="000000" w:sz="4" w:space="0"/>
              <w:right w:val="single" w:color="000000" w:sz="4" w:space="0"/>
            </w:tcBorders>
            <w:shd w:val="clear" w:color="auto" w:fill="auto"/>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24</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48</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64" w:type="dxa"/>
            <w:vMerge w:val="continue"/>
            <w:tcBorders>
              <w:left w:val="single" w:color="000000" w:sz="12" w:space="0"/>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2</w:t>
            </w:r>
          </w:p>
        </w:tc>
        <w:tc>
          <w:tcPr>
            <w:tcW w:w="1062" w:type="dxa"/>
            <w:tcBorders>
              <w:left w:val="single" w:color="000000" w:sz="4" w:space="0"/>
              <w:right w:val="single" w:color="000000" w:sz="4" w:space="0"/>
            </w:tcBorders>
            <w:shd w:val="clear" w:color="auto" w:fill="auto"/>
            <w:vAlign w:val="center"/>
          </w:tcPr>
          <w:p>
            <w:pPr>
              <w:jc w:val="center"/>
              <w:rPr>
                <w:rFonts w:hint="eastAsia" w:ascii="宋体" w:hAnsi="宋体"/>
                <w:sz w:val="18"/>
                <w:szCs w:val="18"/>
              </w:rPr>
            </w:pPr>
            <w:r>
              <w:rPr>
                <w:rFonts w:hint="eastAsia" w:ascii="宋体" w:hAnsi="宋体"/>
                <w:sz w:val="18"/>
                <w:szCs w:val="18"/>
              </w:rPr>
              <w:t>09180103</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形势与政策</w:t>
            </w:r>
          </w:p>
        </w:tc>
        <w:tc>
          <w:tcPr>
            <w:tcW w:w="50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w:t>
            </w:r>
          </w:p>
        </w:tc>
        <w:tc>
          <w:tcPr>
            <w:tcW w:w="450"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348"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3</w:t>
            </w:r>
          </w:p>
        </w:tc>
        <w:tc>
          <w:tcPr>
            <w:tcW w:w="1062" w:type="dxa"/>
            <w:tcBorders>
              <w:left w:val="single" w:color="000000" w:sz="4" w:space="0"/>
              <w:right w:val="single" w:color="000000" w:sz="4" w:space="0"/>
            </w:tcBorders>
            <w:shd w:val="clear" w:color="auto" w:fill="auto"/>
            <w:vAlign w:val="center"/>
          </w:tcPr>
          <w:p>
            <w:pPr>
              <w:jc w:val="center"/>
              <w:rPr>
                <w:rFonts w:hint="eastAsia" w:ascii="宋体" w:hAnsi="宋体"/>
                <w:sz w:val="18"/>
                <w:szCs w:val="18"/>
              </w:rPr>
            </w:pPr>
            <w:r>
              <w:rPr>
                <w:rFonts w:hint="eastAsia" w:ascii="宋体" w:hAnsi="宋体"/>
                <w:sz w:val="18"/>
                <w:szCs w:val="18"/>
              </w:rPr>
              <w:t>9180102</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毛泽东思想与中国特色社会主义理论体系概论</w:t>
            </w:r>
          </w:p>
        </w:tc>
        <w:tc>
          <w:tcPr>
            <w:tcW w:w="50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2</w:t>
            </w:r>
          </w:p>
        </w:tc>
        <w:tc>
          <w:tcPr>
            <w:tcW w:w="450"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32</w:t>
            </w:r>
          </w:p>
        </w:tc>
        <w:tc>
          <w:tcPr>
            <w:tcW w:w="348"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32</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32</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4</w:t>
            </w:r>
          </w:p>
        </w:tc>
        <w:tc>
          <w:tcPr>
            <w:tcW w:w="1062" w:type="dxa"/>
            <w:tcBorders>
              <w:left w:val="single" w:color="000000" w:sz="4" w:space="0"/>
              <w:right w:val="single" w:color="000000" w:sz="4" w:space="0"/>
            </w:tcBorders>
            <w:shd w:val="clear" w:color="auto" w:fill="auto"/>
            <w:vAlign w:val="center"/>
          </w:tcPr>
          <w:p>
            <w:pPr>
              <w:jc w:val="center"/>
              <w:rPr>
                <w:rFonts w:hint="eastAsia" w:ascii="宋体" w:hAnsi="宋体"/>
                <w:sz w:val="18"/>
                <w:szCs w:val="18"/>
              </w:rPr>
            </w:pPr>
            <w:r>
              <w:rPr>
                <w:rFonts w:hint="eastAsia" w:ascii="宋体" w:hAnsi="宋体"/>
                <w:sz w:val="18"/>
                <w:szCs w:val="18"/>
              </w:rPr>
              <w:t>22190102</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习近平新时代中国特色社会主义思想概论</w:t>
            </w:r>
          </w:p>
        </w:tc>
        <w:tc>
          <w:tcPr>
            <w:tcW w:w="50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w:t>
            </w:r>
          </w:p>
        </w:tc>
        <w:tc>
          <w:tcPr>
            <w:tcW w:w="450"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48</w:t>
            </w:r>
          </w:p>
        </w:tc>
        <w:tc>
          <w:tcPr>
            <w:tcW w:w="348"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32</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48</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5</w:t>
            </w:r>
          </w:p>
        </w:tc>
        <w:tc>
          <w:tcPr>
            <w:tcW w:w="1062" w:type="dxa"/>
            <w:tcBorders>
              <w:left w:val="single" w:color="000000" w:sz="4" w:space="0"/>
              <w:right w:val="single" w:color="000000" w:sz="4" w:space="0"/>
            </w:tcBorders>
            <w:shd w:val="clear" w:color="auto" w:fill="auto"/>
            <w:vAlign w:val="center"/>
          </w:tcPr>
          <w:p>
            <w:pPr>
              <w:jc w:val="center"/>
              <w:rPr>
                <w:rFonts w:hint="eastAsia" w:ascii="宋体" w:hAnsi="宋体"/>
                <w:sz w:val="18"/>
                <w:szCs w:val="18"/>
              </w:rPr>
            </w:pPr>
            <w:r>
              <w:rPr>
                <w:rFonts w:hint="eastAsia" w:ascii="宋体" w:hAnsi="宋体"/>
                <w:sz w:val="18"/>
                <w:szCs w:val="18"/>
              </w:rPr>
              <w:t>9160101</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计算机应用基础</w:t>
            </w:r>
          </w:p>
        </w:tc>
        <w:tc>
          <w:tcPr>
            <w:tcW w:w="50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5</w:t>
            </w:r>
          </w:p>
        </w:tc>
        <w:tc>
          <w:tcPr>
            <w:tcW w:w="450"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80</w:t>
            </w:r>
          </w:p>
        </w:tc>
        <w:tc>
          <w:tcPr>
            <w:tcW w:w="348"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32</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32</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6</w:t>
            </w:r>
          </w:p>
        </w:tc>
        <w:tc>
          <w:tcPr>
            <w:tcW w:w="1062" w:type="dxa"/>
            <w:tcBorders>
              <w:left w:val="single" w:color="000000" w:sz="4" w:space="0"/>
              <w:right w:val="single" w:color="000000" w:sz="4" w:space="0"/>
            </w:tcBorders>
            <w:shd w:val="clear" w:color="auto" w:fill="auto"/>
            <w:vAlign w:val="center"/>
          </w:tcPr>
          <w:p>
            <w:pPr>
              <w:jc w:val="center"/>
              <w:rPr>
                <w:rFonts w:hint="eastAsia" w:ascii="宋体" w:hAnsi="宋体"/>
                <w:sz w:val="18"/>
                <w:szCs w:val="18"/>
              </w:rPr>
            </w:pPr>
            <w:r>
              <w:rPr>
                <w:rFonts w:hint="eastAsia" w:ascii="宋体" w:hAnsi="宋体"/>
                <w:sz w:val="18"/>
                <w:szCs w:val="18"/>
              </w:rPr>
              <w:t>9170301</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大学英语Ⅰ、Ⅱ</w:t>
            </w:r>
          </w:p>
        </w:tc>
        <w:tc>
          <w:tcPr>
            <w:tcW w:w="50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6</w:t>
            </w:r>
          </w:p>
        </w:tc>
        <w:tc>
          <w:tcPr>
            <w:tcW w:w="450"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96</w:t>
            </w:r>
          </w:p>
        </w:tc>
        <w:tc>
          <w:tcPr>
            <w:tcW w:w="348"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64</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32</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48</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48</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tcPr>
          <w:p>
            <w:pPr>
              <w:jc w:val="center"/>
              <w:rPr>
                <w:rFonts w:ascii="宋体" w:hAnsi="宋体"/>
                <w:sz w:val="18"/>
                <w:szCs w:val="18"/>
              </w:rPr>
            </w:pPr>
            <w:r>
              <w:rPr>
                <w:rFonts w:hint="eastAsia" w:ascii="宋体" w:hAnsi="宋体"/>
                <w:sz w:val="18"/>
                <w:szCs w:val="18"/>
              </w:rPr>
              <w:t>7</w:t>
            </w:r>
          </w:p>
        </w:tc>
        <w:tc>
          <w:tcPr>
            <w:tcW w:w="1062" w:type="dxa"/>
            <w:tcBorders>
              <w:left w:val="single" w:color="000000" w:sz="4" w:space="0"/>
              <w:right w:val="single" w:color="000000" w:sz="4" w:space="0"/>
            </w:tcBorders>
            <w:shd w:val="clear" w:color="auto" w:fill="auto"/>
            <w:vAlign w:val="center"/>
          </w:tcPr>
          <w:p>
            <w:pPr>
              <w:jc w:val="center"/>
              <w:rPr>
                <w:rFonts w:hint="eastAsia" w:ascii="宋体" w:hAnsi="宋体"/>
                <w:sz w:val="18"/>
                <w:szCs w:val="18"/>
              </w:rPr>
            </w:pPr>
            <w:r>
              <w:rPr>
                <w:rFonts w:hint="eastAsia" w:ascii="宋体" w:hAnsi="宋体"/>
                <w:sz w:val="18"/>
                <w:szCs w:val="18"/>
              </w:rPr>
              <w:t>09180106</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心理健康</w:t>
            </w:r>
          </w:p>
        </w:tc>
        <w:tc>
          <w:tcPr>
            <w:tcW w:w="50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4</w:t>
            </w:r>
          </w:p>
        </w:tc>
        <w:tc>
          <w:tcPr>
            <w:tcW w:w="450"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64</w:t>
            </w:r>
          </w:p>
        </w:tc>
        <w:tc>
          <w:tcPr>
            <w:tcW w:w="348"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64</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64</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pPr>
              <w:jc w:val="center"/>
              <w:rPr>
                <w:rFonts w:ascii="宋体" w:hAnsi="宋体" w:cs="宋体"/>
              </w:rPr>
            </w:pPr>
            <w:r>
              <w:rPr>
                <w:rFonts w:hint="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8</w:t>
            </w:r>
          </w:p>
        </w:tc>
        <w:tc>
          <w:tcPr>
            <w:tcW w:w="1062" w:type="dxa"/>
            <w:tcBorders>
              <w:left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18180101</w:t>
            </w:r>
          </w:p>
        </w:tc>
        <w:tc>
          <w:tcPr>
            <w:tcW w:w="2089" w:type="dxa"/>
            <w:tcBorders>
              <w:left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eastAsia="zh-CN"/>
              </w:rPr>
              <w:t>思政实践课</w:t>
            </w:r>
          </w:p>
        </w:tc>
        <w:tc>
          <w:tcPr>
            <w:tcW w:w="506" w:type="dxa"/>
            <w:tcBorders>
              <w:left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w:t>
            </w:r>
          </w:p>
        </w:tc>
        <w:tc>
          <w:tcPr>
            <w:tcW w:w="450" w:type="dxa"/>
            <w:tcBorders>
              <w:left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16</w:t>
            </w:r>
          </w:p>
        </w:tc>
        <w:tc>
          <w:tcPr>
            <w:tcW w:w="348" w:type="dxa"/>
            <w:tcBorders>
              <w:left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18"/>
                <w:szCs w:val="21"/>
                <w:lang w:val="en-US" w:eastAsia="zh-CN" w:bidi="ar-SA"/>
              </w:rPr>
            </w:pPr>
          </w:p>
        </w:tc>
        <w:tc>
          <w:tcPr>
            <w:tcW w:w="437" w:type="dxa"/>
            <w:tcBorders>
              <w:left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18"/>
                <w:szCs w:val="21"/>
                <w:lang w:val="en-US" w:eastAsia="zh-CN" w:bidi="ar-SA"/>
              </w:rPr>
            </w:pPr>
          </w:p>
        </w:tc>
        <w:tc>
          <w:tcPr>
            <w:tcW w:w="436" w:type="dxa"/>
            <w:tcBorders>
              <w:left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16</w:t>
            </w:r>
          </w:p>
        </w:tc>
        <w:tc>
          <w:tcPr>
            <w:tcW w:w="437" w:type="dxa"/>
            <w:tcBorders>
              <w:left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16</w:t>
            </w:r>
          </w:p>
        </w:tc>
        <w:tc>
          <w:tcPr>
            <w:tcW w:w="437" w:type="dxa"/>
            <w:tcBorders>
              <w:left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18"/>
                <w:szCs w:val="21"/>
                <w:lang w:val="en-US" w:eastAsia="zh-CN" w:bidi="ar-SA"/>
              </w:rPr>
            </w:pPr>
          </w:p>
        </w:tc>
        <w:tc>
          <w:tcPr>
            <w:tcW w:w="436" w:type="dxa"/>
            <w:tcBorders>
              <w:left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437" w:type="dxa"/>
            <w:tcBorders>
              <w:left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436" w:type="dxa"/>
            <w:tcBorders>
              <w:left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439" w:type="dxa"/>
            <w:tcBorders>
              <w:left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439" w:type="dxa"/>
            <w:tcBorders>
              <w:left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p>
        </w:tc>
        <w:tc>
          <w:tcPr>
            <w:tcW w:w="454" w:type="dxa"/>
            <w:tcBorders>
              <w:left w:val="single" w:color="000000" w:sz="4" w:space="0"/>
              <w:right w:val="single" w:color="000000" w:sz="12"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textDirection w:val="tbRlV"/>
          </w:tcPr>
          <w:p>
            <w:bookmarkStart w:id="5" w:name="_GoBack" w:colFirst="5" w:colLast="5"/>
          </w:p>
        </w:tc>
        <w:tc>
          <w:tcPr>
            <w:tcW w:w="432" w:type="dxa"/>
            <w:tcBorders>
              <w:left w:val="single" w:color="000000" w:sz="4" w:space="0"/>
              <w:right w:val="single" w:color="000000" w:sz="4" w:space="0"/>
            </w:tcBorders>
            <w:shd w:val="clear" w:color="auto" w:fill="auto"/>
          </w:tcPr>
          <w:p>
            <w:pPr>
              <w:jc w:val="center"/>
              <w:rPr>
                <w:rFonts w:ascii="宋体" w:hAnsi="宋体"/>
                <w:sz w:val="18"/>
                <w:szCs w:val="18"/>
              </w:rPr>
            </w:pPr>
          </w:p>
        </w:tc>
        <w:tc>
          <w:tcPr>
            <w:tcW w:w="106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小计</w:t>
            </w:r>
          </w:p>
        </w:tc>
        <w:tc>
          <w:tcPr>
            <w:tcW w:w="506" w:type="dxa"/>
            <w:tcBorders>
              <w:left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25</w:t>
            </w:r>
          </w:p>
        </w:tc>
        <w:tc>
          <w:tcPr>
            <w:tcW w:w="450" w:type="dxa"/>
            <w:tcBorders>
              <w:left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400</w:t>
            </w:r>
          </w:p>
        </w:tc>
        <w:tc>
          <w:tcPr>
            <w:tcW w:w="348" w:type="dxa"/>
            <w:tcBorders>
              <w:left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264</w:t>
            </w:r>
          </w:p>
        </w:tc>
        <w:tc>
          <w:tcPr>
            <w:tcW w:w="437" w:type="dxa"/>
            <w:tcBorders>
              <w:left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104</w:t>
            </w:r>
          </w:p>
        </w:tc>
        <w:tc>
          <w:tcPr>
            <w:tcW w:w="436" w:type="dxa"/>
            <w:tcBorders>
              <w:left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32</w:t>
            </w:r>
          </w:p>
        </w:tc>
        <w:tc>
          <w:tcPr>
            <w:tcW w:w="437" w:type="dxa"/>
            <w:tcBorders>
              <w:left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160</w:t>
            </w:r>
          </w:p>
        </w:tc>
        <w:tc>
          <w:tcPr>
            <w:tcW w:w="437" w:type="dxa"/>
            <w:tcBorders>
              <w:left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240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restart"/>
            <w:tcBorders>
              <w:left w:val="single" w:color="000000" w:sz="12" w:space="0"/>
              <w:right w:val="single" w:color="000000" w:sz="4" w:space="0"/>
            </w:tcBorders>
            <w:shd w:val="clear" w:color="auto" w:fill="auto"/>
            <w:textDirection w:val="tbRlV"/>
          </w:tcPr>
          <w:p>
            <w:pPr>
              <w:spacing w:before="78" w:line="209" w:lineRule="auto"/>
              <w:ind w:left="421"/>
              <w:jc w:val="center"/>
              <w:rPr>
                <w:rFonts w:ascii="宋体" w:hAnsi="宋体" w:cs="宋体"/>
                <w:sz w:val="18"/>
                <w:szCs w:val="18"/>
              </w:rPr>
            </w:pPr>
            <w:r>
              <w:rPr>
                <w:rFonts w:ascii="宋体" w:hAnsi="宋体" w:cs="宋体"/>
                <w:spacing w:val="4"/>
                <w:sz w:val="18"/>
                <w:szCs w:val="18"/>
              </w:rPr>
              <w:t>专 业 课</w:t>
            </w:r>
          </w:p>
        </w:tc>
        <w:tc>
          <w:tcPr>
            <w:tcW w:w="432" w:type="dxa"/>
            <w:tcBorders>
              <w:left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9</w:t>
            </w:r>
          </w:p>
        </w:tc>
        <w:tc>
          <w:tcPr>
            <w:tcW w:w="106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12140804</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电工电子技术</w:t>
            </w:r>
          </w:p>
        </w:tc>
        <w:tc>
          <w:tcPr>
            <w:tcW w:w="50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6</w:t>
            </w:r>
          </w:p>
        </w:tc>
        <w:tc>
          <w:tcPr>
            <w:tcW w:w="450"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96</w:t>
            </w:r>
          </w:p>
        </w:tc>
        <w:tc>
          <w:tcPr>
            <w:tcW w:w="348"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96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pPr>
              <w:jc w:val="center"/>
              <w:rPr>
                <w:rFonts w:ascii="宋体" w:hAnsi="宋体" w:cs="宋体"/>
              </w:rP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10</w:t>
            </w:r>
          </w:p>
        </w:tc>
        <w:tc>
          <w:tcPr>
            <w:tcW w:w="106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15140801</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机械制图与</w:t>
            </w:r>
            <w:r>
              <w:rPr>
                <w:rFonts w:hint="eastAsia" w:ascii="宋体" w:hAnsi="宋体"/>
                <w:sz w:val="18"/>
                <w:szCs w:val="18"/>
              </w:rPr>
              <w:t>CAD</w:t>
            </w:r>
            <w:r>
              <w:rPr>
                <w:rFonts w:hint="eastAsia" w:ascii="宋体" w:hAnsi="宋体" w:cs="宋体"/>
                <w:sz w:val="18"/>
                <w:szCs w:val="18"/>
              </w:rPr>
              <w:t>基础</w:t>
            </w:r>
          </w:p>
        </w:tc>
        <w:tc>
          <w:tcPr>
            <w:tcW w:w="50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6</w:t>
            </w:r>
          </w:p>
        </w:tc>
        <w:tc>
          <w:tcPr>
            <w:tcW w:w="450"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96</w:t>
            </w:r>
          </w:p>
        </w:tc>
        <w:tc>
          <w:tcPr>
            <w:tcW w:w="348"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96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pPr>
              <w:jc w:val="center"/>
              <w:rPr>
                <w:rFonts w:ascii="宋体" w:hAnsi="宋体" w:cs="宋体"/>
              </w:rP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11</w:t>
            </w:r>
          </w:p>
        </w:tc>
        <w:tc>
          <w:tcPr>
            <w:tcW w:w="106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14141301</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单片机原理及应用</w:t>
            </w:r>
          </w:p>
        </w:tc>
        <w:tc>
          <w:tcPr>
            <w:tcW w:w="50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6</w:t>
            </w:r>
          </w:p>
        </w:tc>
        <w:tc>
          <w:tcPr>
            <w:tcW w:w="450"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96</w:t>
            </w:r>
          </w:p>
        </w:tc>
        <w:tc>
          <w:tcPr>
            <w:tcW w:w="348"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56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32</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96</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pPr>
              <w:rPr>
                <w:rFonts w:ascii="宋体" w:hAnsi="宋体" w:cs="宋体"/>
                <w:sz w:val="22"/>
                <w:szCs w:val="22"/>
              </w:rPr>
            </w:pPr>
            <w:r>
              <w:rPr>
                <w:rFonts w:hint="eastAsia" w:ascii="宋体" w:hAnsi="宋体" w:cs="宋体"/>
                <w:sz w:val="22"/>
                <w:szCs w:val="22"/>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64" w:type="dxa"/>
            <w:vMerge w:val="continue"/>
            <w:tcBorders>
              <w:left w:val="single" w:color="000000" w:sz="12" w:space="0"/>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12</w:t>
            </w:r>
          </w:p>
        </w:tc>
        <w:tc>
          <w:tcPr>
            <w:tcW w:w="106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15140803</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机电设备电气控制</w:t>
            </w:r>
          </w:p>
        </w:tc>
        <w:tc>
          <w:tcPr>
            <w:tcW w:w="50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6</w:t>
            </w:r>
          </w:p>
        </w:tc>
        <w:tc>
          <w:tcPr>
            <w:tcW w:w="450"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96</w:t>
            </w:r>
          </w:p>
        </w:tc>
        <w:tc>
          <w:tcPr>
            <w:tcW w:w="348"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56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32</w:t>
            </w:r>
          </w:p>
        </w:tc>
        <w:tc>
          <w:tcPr>
            <w:tcW w:w="437" w:type="dxa"/>
            <w:tcBorders>
              <w:left w:val="single" w:color="000000" w:sz="4" w:space="0"/>
              <w:right w:val="single" w:color="000000" w:sz="4" w:space="0"/>
            </w:tcBorders>
            <w:shd w:val="clear" w:color="auto" w:fill="auto"/>
            <w:vAlign w:val="center"/>
          </w:tcPr>
          <w:p>
            <w:pPr>
              <w:rPr>
                <w:rFonts w:ascii="宋体" w:hAnsi="宋体" w:cs="宋体"/>
                <w:sz w:val="18"/>
                <w:szCs w:val="18"/>
              </w:rPr>
            </w:pP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96</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64" w:type="dxa"/>
            <w:vMerge w:val="continue"/>
            <w:tcBorders>
              <w:left w:val="single" w:color="000000" w:sz="12" w:space="0"/>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13</w:t>
            </w:r>
          </w:p>
        </w:tc>
        <w:tc>
          <w:tcPr>
            <w:tcW w:w="106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12140806</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机械设计基础</w:t>
            </w:r>
          </w:p>
        </w:tc>
        <w:tc>
          <w:tcPr>
            <w:tcW w:w="50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6</w:t>
            </w:r>
          </w:p>
        </w:tc>
        <w:tc>
          <w:tcPr>
            <w:tcW w:w="450"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96</w:t>
            </w:r>
          </w:p>
        </w:tc>
        <w:tc>
          <w:tcPr>
            <w:tcW w:w="348"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56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32</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96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64" w:type="dxa"/>
            <w:vMerge w:val="continue"/>
            <w:tcBorders>
              <w:left w:val="single" w:color="000000" w:sz="12" w:space="0"/>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14</w:t>
            </w:r>
          </w:p>
        </w:tc>
        <w:tc>
          <w:tcPr>
            <w:tcW w:w="106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17142709</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sz w:val="18"/>
                <w:szCs w:val="18"/>
              </w:rPr>
              <w:t>PLC</w:t>
            </w:r>
            <w:r>
              <w:rPr>
                <w:rFonts w:hint="eastAsia" w:ascii="宋体" w:hAnsi="宋体" w:cs="宋体"/>
                <w:sz w:val="18"/>
                <w:szCs w:val="18"/>
              </w:rPr>
              <w:t>原理与应用</w:t>
            </w:r>
          </w:p>
        </w:tc>
        <w:tc>
          <w:tcPr>
            <w:tcW w:w="50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7</w:t>
            </w:r>
          </w:p>
        </w:tc>
        <w:tc>
          <w:tcPr>
            <w:tcW w:w="450"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112</w:t>
            </w:r>
          </w:p>
        </w:tc>
        <w:tc>
          <w:tcPr>
            <w:tcW w:w="348"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64</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32</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112</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64" w:type="dxa"/>
            <w:vMerge w:val="continue"/>
            <w:tcBorders>
              <w:left w:val="single" w:color="000000" w:sz="12" w:space="0"/>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15</w:t>
            </w:r>
          </w:p>
        </w:tc>
        <w:tc>
          <w:tcPr>
            <w:tcW w:w="106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17142715</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液压与气压传动</w:t>
            </w:r>
          </w:p>
        </w:tc>
        <w:tc>
          <w:tcPr>
            <w:tcW w:w="50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6</w:t>
            </w:r>
          </w:p>
        </w:tc>
        <w:tc>
          <w:tcPr>
            <w:tcW w:w="450"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96</w:t>
            </w:r>
          </w:p>
        </w:tc>
        <w:tc>
          <w:tcPr>
            <w:tcW w:w="348"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rPr>
                <w:rFonts w:ascii="宋体" w:hAnsi="宋体" w:cs="宋体"/>
                <w:sz w:val="18"/>
                <w:szCs w:val="18"/>
              </w:rPr>
            </w:pP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96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pPr>
              <w:jc w:val="center"/>
              <w:rPr>
                <w:rFonts w:ascii="宋体" w:hAnsi="宋体" w:cs="宋体"/>
              </w:rPr>
            </w:pPr>
            <w:r>
              <w:rPr>
                <w:rFonts w:hint="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64" w:type="dxa"/>
            <w:vMerge w:val="continue"/>
            <w:tcBorders>
              <w:left w:val="single" w:color="000000" w:sz="12" w:space="0"/>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16</w:t>
            </w:r>
          </w:p>
        </w:tc>
        <w:tc>
          <w:tcPr>
            <w:tcW w:w="106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19140821</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工业机器人编程与调试</w:t>
            </w:r>
          </w:p>
        </w:tc>
        <w:tc>
          <w:tcPr>
            <w:tcW w:w="50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7</w:t>
            </w:r>
          </w:p>
        </w:tc>
        <w:tc>
          <w:tcPr>
            <w:tcW w:w="450"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112</w:t>
            </w:r>
          </w:p>
        </w:tc>
        <w:tc>
          <w:tcPr>
            <w:tcW w:w="348"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72</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32</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112</w:t>
            </w:r>
          </w:p>
        </w:tc>
        <w:tc>
          <w:tcPr>
            <w:tcW w:w="436"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54" w:type="dxa"/>
            <w:tcBorders>
              <w:left w:val="single" w:color="000000" w:sz="4" w:space="0"/>
              <w:right w:val="single" w:color="000000" w:sz="12" w:space="0"/>
            </w:tcBorders>
            <w:shd w:val="clear" w:color="auto" w:fill="auto"/>
            <w:vAlign w:val="center"/>
          </w:tcPr>
          <w:p>
            <w:pPr>
              <w:jc w:val="center"/>
              <w:rPr>
                <w:rFonts w:ascii="宋体" w:hAnsi="宋体" w:cs="宋体"/>
              </w:rP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364" w:type="dxa"/>
            <w:vMerge w:val="continue"/>
            <w:tcBorders>
              <w:left w:val="single" w:color="000000" w:sz="12" w:space="0"/>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vAlign w:val="center"/>
          </w:tcPr>
          <w:p>
            <w:pPr>
              <w:jc w:val="center"/>
              <w:rPr>
                <w:rFonts w:cs="Arial" w:asciiTheme="minorEastAsia" w:hAnsiTheme="minorEastAsia" w:eastAsiaTheme="minorEastAsia"/>
                <w:kern w:val="2"/>
                <w:sz w:val="18"/>
                <w:szCs w:val="21"/>
                <w:lang w:val="en-US" w:eastAsia="zh-CN" w:bidi="ar-SA"/>
              </w:rPr>
            </w:pPr>
          </w:p>
        </w:tc>
        <w:tc>
          <w:tcPr>
            <w:tcW w:w="106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小计</w:t>
            </w:r>
          </w:p>
        </w:tc>
        <w:tc>
          <w:tcPr>
            <w:tcW w:w="50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50</w:t>
            </w:r>
          </w:p>
        </w:tc>
        <w:tc>
          <w:tcPr>
            <w:tcW w:w="450"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800</w:t>
            </w:r>
          </w:p>
        </w:tc>
        <w:tc>
          <w:tcPr>
            <w:tcW w:w="348"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544</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72</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184</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192</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192</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304</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112</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bookmarkEnd w:id="5"/>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364" w:type="dxa"/>
            <w:vMerge w:val="restart"/>
            <w:tcBorders>
              <w:left w:val="single" w:color="000000" w:sz="12" w:space="0"/>
              <w:bottom w:val="nil"/>
              <w:right w:val="single" w:color="000000" w:sz="4" w:space="0"/>
            </w:tcBorders>
            <w:shd w:val="clear" w:color="auto" w:fill="auto"/>
            <w:textDirection w:val="tbRlV"/>
          </w:tcPr>
          <w:p>
            <w:pPr>
              <w:spacing w:before="78" w:line="209" w:lineRule="auto"/>
              <w:ind w:left="27"/>
              <w:rPr>
                <w:rFonts w:ascii="宋体" w:hAnsi="宋体" w:cs="宋体"/>
                <w:sz w:val="18"/>
                <w:szCs w:val="18"/>
              </w:rPr>
            </w:pPr>
            <w:r>
              <w:rPr>
                <w:rFonts w:ascii="宋体" w:hAnsi="宋体" w:cs="宋体"/>
                <w:spacing w:val="-23"/>
                <w:sz w:val="18"/>
                <w:szCs w:val="18"/>
              </w:rPr>
              <w:t>职</w:t>
            </w:r>
            <w:r>
              <w:rPr>
                <w:rFonts w:ascii="宋体" w:hAnsi="宋体" w:cs="宋体"/>
                <w:spacing w:val="-17"/>
                <w:sz w:val="18"/>
                <w:szCs w:val="18"/>
              </w:rPr>
              <w:t xml:space="preserve"> 业能 力 拓 展 课</w:t>
            </w:r>
          </w:p>
        </w:tc>
        <w:tc>
          <w:tcPr>
            <w:tcW w:w="432" w:type="dxa"/>
            <w:tcBorders>
              <w:left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17</w:t>
            </w:r>
          </w:p>
        </w:tc>
        <w:tc>
          <w:tcPr>
            <w:tcW w:w="106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18140801</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西门子</w:t>
            </w:r>
            <w:r>
              <w:rPr>
                <w:rFonts w:hint="eastAsia" w:ascii="宋体" w:hAnsi="宋体"/>
                <w:sz w:val="18"/>
                <w:szCs w:val="18"/>
              </w:rPr>
              <w:t>PLC</w:t>
            </w:r>
            <w:r>
              <w:rPr>
                <w:rFonts w:hint="eastAsia" w:ascii="宋体" w:hAnsi="宋体" w:cs="宋体"/>
                <w:sz w:val="18"/>
                <w:szCs w:val="18"/>
              </w:rPr>
              <w:t>控制技术</w:t>
            </w:r>
          </w:p>
        </w:tc>
        <w:tc>
          <w:tcPr>
            <w:tcW w:w="50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5</w:t>
            </w:r>
          </w:p>
        </w:tc>
        <w:tc>
          <w:tcPr>
            <w:tcW w:w="450"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80</w:t>
            </w:r>
          </w:p>
        </w:tc>
        <w:tc>
          <w:tcPr>
            <w:tcW w:w="348"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56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80</w:t>
            </w:r>
          </w:p>
        </w:tc>
        <w:tc>
          <w:tcPr>
            <w:tcW w:w="436"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rPr>
                <w:rFonts w:ascii="宋体" w:hAnsi="宋体" w:cs="宋体"/>
                <w:sz w:val="22"/>
                <w:szCs w:val="22"/>
              </w:rPr>
            </w:pPr>
            <w:r>
              <w:rPr>
                <w:rFonts w:hint="eastAsia" w:ascii="宋体" w:hAnsi="宋体" w:cs="宋体"/>
                <w:sz w:val="22"/>
                <w:szCs w:val="22"/>
              </w:rPr>
              <w:t>　</w:t>
            </w:r>
          </w:p>
        </w:tc>
        <w:tc>
          <w:tcPr>
            <w:tcW w:w="454" w:type="dxa"/>
            <w:tcBorders>
              <w:left w:val="single" w:color="000000" w:sz="4" w:space="0"/>
              <w:right w:val="single" w:color="000000" w:sz="12" w:space="0"/>
            </w:tcBorders>
            <w:shd w:val="clear" w:color="auto" w:fill="auto"/>
            <w:vAlign w:val="center"/>
          </w:tcPr>
          <w:p>
            <w:pPr>
              <w:jc w:val="center"/>
              <w:rPr>
                <w:rFonts w:ascii="宋体" w:hAnsi="宋体" w:cs="宋体"/>
              </w:rPr>
            </w:pPr>
            <w:r>
              <w:rPr>
                <w:rFonts w:hint="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top w:val="nil"/>
              <w:left w:val="single" w:color="000000" w:sz="12" w:space="0"/>
              <w:bottom w:val="nil"/>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18</w:t>
            </w:r>
          </w:p>
        </w:tc>
        <w:tc>
          <w:tcPr>
            <w:tcW w:w="106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18140807</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机床夹具设计</w:t>
            </w:r>
          </w:p>
        </w:tc>
        <w:tc>
          <w:tcPr>
            <w:tcW w:w="50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5</w:t>
            </w:r>
          </w:p>
        </w:tc>
        <w:tc>
          <w:tcPr>
            <w:tcW w:w="450"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80</w:t>
            </w:r>
          </w:p>
        </w:tc>
        <w:tc>
          <w:tcPr>
            <w:tcW w:w="348"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56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80</w:t>
            </w:r>
          </w:p>
        </w:tc>
        <w:tc>
          <w:tcPr>
            <w:tcW w:w="436"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rPr>
                <w:rFonts w:ascii="宋体" w:hAnsi="宋体" w:cs="宋体"/>
                <w:sz w:val="22"/>
                <w:szCs w:val="22"/>
              </w:rPr>
            </w:pPr>
            <w:r>
              <w:rPr>
                <w:rFonts w:hint="eastAsia" w:ascii="宋体" w:hAnsi="宋体" w:cs="宋体"/>
                <w:sz w:val="22"/>
                <w:szCs w:val="22"/>
              </w:rPr>
              <w:t>　</w:t>
            </w:r>
          </w:p>
        </w:tc>
        <w:tc>
          <w:tcPr>
            <w:tcW w:w="454" w:type="dxa"/>
            <w:tcBorders>
              <w:left w:val="single" w:color="000000" w:sz="4" w:space="0"/>
              <w:right w:val="single" w:color="000000" w:sz="12" w:space="0"/>
            </w:tcBorders>
            <w:shd w:val="clear" w:color="auto" w:fill="auto"/>
            <w:vAlign w:val="center"/>
          </w:tcPr>
          <w:p>
            <w:pPr>
              <w:jc w:val="center"/>
              <w:rPr>
                <w:rFonts w:ascii="宋体" w:hAnsi="宋体" w:cs="宋体"/>
              </w:rPr>
            </w:pPr>
            <w:r>
              <w:rPr>
                <w:rFonts w:hint="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top w:val="nil"/>
              <w:left w:val="single" w:color="000000" w:sz="12" w:space="0"/>
              <w:bottom w:val="nil"/>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19</w:t>
            </w:r>
          </w:p>
        </w:tc>
        <w:tc>
          <w:tcPr>
            <w:tcW w:w="106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19141904</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sz w:val="18"/>
                <w:szCs w:val="18"/>
              </w:rPr>
              <w:t>python</w:t>
            </w:r>
            <w:r>
              <w:rPr>
                <w:rFonts w:hint="eastAsia" w:ascii="宋体" w:hAnsi="宋体" w:cs="宋体"/>
                <w:sz w:val="18"/>
                <w:szCs w:val="18"/>
              </w:rPr>
              <w:t>语言程序设计</w:t>
            </w:r>
          </w:p>
        </w:tc>
        <w:tc>
          <w:tcPr>
            <w:tcW w:w="50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5</w:t>
            </w:r>
          </w:p>
        </w:tc>
        <w:tc>
          <w:tcPr>
            <w:tcW w:w="450"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80</w:t>
            </w:r>
          </w:p>
        </w:tc>
        <w:tc>
          <w:tcPr>
            <w:tcW w:w="348"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56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80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pPr>
              <w:jc w:val="center"/>
              <w:rPr>
                <w:rFonts w:ascii="宋体" w:hAnsi="宋体" w:cs="宋体"/>
              </w:rPr>
            </w:pPr>
            <w:r>
              <w:rPr>
                <w:rFonts w:hint="eastAsia"/>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top w:val="nil"/>
              <w:left w:val="single" w:color="000000" w:sz="12" w:space="0"/>
              <w:bottom w:val="nil"/>
              <w:right w:val="single" w:color="000000" w:sz="4" w:space="0"/>
            </w:tcBorders>
            <w:shd w:val="clear" w:color="auto" w:fill="auto"/>
            <w:textDirection w:val="tbRlV"/>
          </w:tcPr>
          <w:p/>
        </w:tc>
        <w:tc>
          <w:tcPr>
            <w:tcW w:w="432" w:type="dxa"/>
            <w:tcBorders>
              <w:left w:val="single" w:color="000000" w:sz="4" w:space="0"/>
              <w:right w:val="single" w:color="000000" w:sz="4" w:space="0"/>
            </w:tcBorders>
            <w:shd w:val="clear" w:color="auto" w:fill="auto"/>
            <w:vAlign w:val="center"/>
          </w:tcPr>
          <w:p>
            <w:pPr>
              <w:jc w:val="center"/>
              <w:rPr>
                <w:rFonts w:hint="eastAsia" w:cs="Arial" w:asciiTheme="minorEastAsia" w:hAnsiTheme="minorEastAsia" w:eastAsiaTheme="minorEastAsia"/>
                <w:sz w:val="18"/>
                <w:szCs w:val="21"/>
                <w:lang w:val="en-US" w:eastAsia="zh-CN"/>
              </w:rPr>
            </w:pPr>
          </w:p>
        </w:tc>
        <w:tc>
          <w:tcPr>
            <w:tcW w:w="1062" w:type="dxa"/>
            <w:tcBorders>
              <w:left w:val="single" w:color="000000" w:sz="4" w:space="0"/>
              <w:right w:val="single" w:color="000000" w:sz="4" w:space="0"/>
            </w:tcBorders>
            <w:shd w:val="clear" w:color="auto" w:fill="auto"/>
            <w:vAlign w:val="center"/>
          </w:tcPr>
          <w:p>
            <w:pPr>
              <w:jc w:val="center"/>
              <w:rPr>
                <w:rFonts w:ascii="宋体" w:hAnsi="宋体"/>
                <w:sz w:val="18"/>
                <w:szCs w:val="18"/>
              </w:rPr>
            </w:pPr>
          </w:p>
        </w:tc>
        <w:tc>
          <w:tcPr>
            <w:tcW w:w="2089" w:type="dxa"/>
            <w:tcBorders>
              <w:left w:val="single" w:color="000000" w:sz="4" w:space="0"/>
              <w:right w:val="single" w:color="000000" w:sz="4" w:space="0"/>
            </w:tcBorders>
            <w:shd w:val="clear" w:color="auto" w:fill="auto"/>
            <w:vAlign w:val="center"/>
          </w:tcPr>
          <w:p>
            <w:pPr>
              <w:jc w:val="center"/>
              <w:rPr>
                <w:rFonts w:hint="eastAsia" w:ascii="宋体" w:hAnsi="宋体"/>
                <w:sz w:val="18"/>
                <w:szCs w:val="18"/>
              </w:rPr>
            </w:pPr>
            <w:r>
              <w:rPr>
                <w:rFonts w:hint="eastAsia" w:ascii="宋体" w:hAnsi="宋体" w:cs="宋体"/>
                <w:sz w:val="18"/>
                <w:szCs w:val="18"/>
              </w:rPr>
              <w:t>小计</w:t>
            </w:r>
          </w:p>
        </w:tc>
        <w:tc>
          <w:tcPr>
            <w:tcW w:w="50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 = sum(E22:E24) \* MERGEFORMAT </w:instrText>
            </w:r>
            <w:r>
              <w:rPr>
                <w:rFonts w:ascii="宋体" w:hAnsi="宋体"/>
                <w:sz w:val="18"/>
                <w:szCs w:val="18"/>
              </w:rPr>
              <w:fldChar w:fldCharType="separate"/>
            </w:r>
            <w:r>
              <w:rPr>
                <w:rFonts w:ascii="宋体" w:hAnsi="宋体"/>
                <w:sz w:val="18"/>
                <w:szCs w:val="18"/>
              </w:rPr>
              <w:t>15</w:t>
            </w:r>
            <w:r>
              <w:rPr>
                <w:rFonts w:ascii="宋体" w:hAnsi="宋体"/>
                <w:sz w:val="18"/>
                <w:szCs w:val="18"/>
              </w:rPr>
              <w:fldChar w:fldCharType="end"/>
            </w:r>
          </w:p>
        </w:tc>
        <w:tc>
          <w:tcPr>
            <w:tcW w:w="450"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 = sum(F22:F24) \* MERGEFORMAT </w:instrText>
            </w:r>
            <w:r>
              <w:rPr>
                <w:rFonts w:ascii="宋体" w:hAnsi="宋体"/>
                <w:sz w:val="18"/>
                <w:szCs w:val="18"/>
              </w:rPr>
              <w:fldChar w:fldCharType="separate"/>
            </w:r>
            <w:r>
              <w:rPr>
                <w:rFonts w:ascii="宋体" w:hAnsi="宋体"/>
                <w:sz w:val="18"/>
                <w:szCs w:val="18"/>
              </w:rPr>
              <w:t>240</w:t>
            </w:r>
            <w:r>
              <w:rPr>
                <w:rFonts w:ascii="宋体" w:hAnsi="宋体"/>
                <w:sz w:val="18"/>
                <w:szCs w:val="18"/>
              </w:rPr>
              <w:fldChar w:fldCharType="end"/>
            </w:r>
          </w:p>
        </w:tc>
        <w:tc>
          <w:tcPr>
            <w:tcW w:w="348"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 = sum(G22:G24) \* MERGEFORMAT </w:instrText>
            </w:r>
            <w:r>
              <w:rPr>
                <w:rFonts w:ascii="宋体" w:hAnsi="宋体"/>
                <w:sz w:val="18"/>
                <w:szCs w:val="18"/>
              </w:rPr>
              <w:fldChar w:fldCharType="separate"/>
            </w:r>
            <w:r>
              <w:rPr>
                <w:rFonts w:ascii="宋体" w:hAnsi="宋体"/>
                <w:sz w:val="18"/>
                <w:szCs w:val="18"/>
              </w:rPr>
              <w:t>168</w:t>
            </w:r>
            <w:r>
              <w:rPr>
                <w:rFonts w:ascii="宋体" w:hAnsi="宋体"/>
                <w:sz w:val="18"/>
                <w:szCs w:val="18"/>
              </w:rPr>
              <w:fldChar w:fldCharType="end"/>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 = sum(H22:H24) \* MERGEFORMAT </w:instrText>
            </w:r>
            <w:r>
              <w:rPr>
                <w:rFonts w:ascii="宋体" w:hAnsi="宋体"/>
                <w:sz w:val="18"/>
                <w:szCs w:val="18"/>
              </w:rPr>
              <w:fldChar w:fldCharType="separate"/>
            </w:r>
            <w:r>
              <w:rPr>
                <w:rFonts w:ascii="宋体" w:hAnsi="宋体"/>
                <w:sz w:val="18"/>
                <w:szCs w:val="18"/>
              </w:rPr>
              <w:t>24</w:t>
            </w:r>
            <w:r>
              <w:rPr>
                <w:rFonts w:ascii="宋体" w:hAnsi="宋体"/>
                <w:sz w:val="18"/>
                <w:szCs w:val="18"/>
              </w:rPr>
              <w:fldChar w:fldCharType="end"/>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 = sum(I22:I24) \* MERGEFORMAT </w:instrText>
            </w:r>
            <w:r>
              <w:rPr>
                <w:rFonts w:ascii="宋体" w:hAnsi="宋体"/>
                <w:sz w:val="18"/>
                <w:szCs w:val="18"/>
              </w:rPr>
              <w:fldChar w:fldCharType="separate"/>
            </w:r>
            <w:r>
              <w:rPr>
                <w:rFonts w:ascii="宋体" w:hAnsi="宋体"/>
                <w:sz w:val="18"/>
                <w:szCs w:val="18"/>
              </w:rPr>
              <w:t>48</w:t>
            </w:r>
            <w:r>
              <w:rPr>
                <w:rFonts w:ascii="宋体" w:hAnsi="宋体"/>
                <w:sz w:val="18"/>
                <w:szCs w:val="18"/>
              </w:rPr>
              <w:fldChar w:fldCharType="end"/>
            </w:r>
          </w:p>
        </w:tc>
        <w:tc>
          <w:tcPr>
            <w:tcW w:w="437" w:type="dxa"/>
            <w:tcBorders>
              <w:left w:val="single" w:color="000000" w:sz="4" w:space="0"/>
              <w:right w:val="single" w:color="000000" w:sz="4" w:space="0"/>
            </w:tcBorders>
            <w:shd w:val="clear" w:color="auto" w:fill="auto"/>
            <w:vAlign w:val="center"/>
          </w:tcPr>
          <w:p>
            <w:pPr>
              <w:jc w:val="center"/>
              <w:rPr>
                <w:rFonts w:hint="eastAsia" w:ascii="宋体" w:hAnsi="宋体" w:eastAsia="宋体" w:cs="Times New Roman"/>
                <w:kern w:val="2"/>
                <w:sz w:val="18"/>
                <w:szCs w:val="18"/>
                <w:lang w:val="en-US" w:eastAsia="zh-CN" w:bidi="ar-SA"/>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pPr>
              <w:jc w:val="center"/>
              <w:rPr>
                <w:rFonts w:hint="eastAsia" w:ascii="宋体" w:hAnsi="宋体" w:eastAsia="宋体" w:cs="Times New Roman"/>
                <w:kern w:val="2"/>
                <w:sz w:val="18"/>
                <w:szCs w:val="18"/>
                <w:lang w:val="en-US" w:eastAsia="zh-CN" w:bidi="ar-SA"/>
              </w:rPr>
            </w:pPr>
            <w:r>
              <w:rPr>
                <w:rFonts w:ascii="宋体" w:hAnsi="宋体"/>
                <w:sz w:val="18"/>
                <w:szCs w:val="18"/>
              </w:rPr>
              <w:t>0</w:t>
            </w:r>
          </w:p>
        </w:tc>
        <w:tc>
          <w:tcPr>
            <w:tcW w:w="436" w:type="dxa"/>
            <w:tcBorders>
              <w:left w:val="single" w:color="000000" w:sz="4" w:space="0"/>
              <w:right w:val="single" w:color="000000" w:sz="4" w:space="0"/>
            </w:tcBorders>
            <w:shd w:val="clear" w:color="auto" w:fill="auto"/>
            <w:vAlign w:val="center"/>
          </w:tcPr>
          <w:p>
            <w:pPr>
              <w:jc w:val="center"/>
              <w:rPr>
                <w:rFonts w:hint="eastAsia" w:ascii="宋体" w:hAnsi="宋体" w:eastAsia="宋体" w:cs="Times New Roman"/>
                <w:kern w:val="2"/>
                <w:sz w:val="18"/>
                <w:szCs w:val="18"/>
                <w:lang w:val="en-US" w:eastAsia="zh-CN" w:bidi="ar-SA"/>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fldChar w:fldCharType="begin"/>
            </w:r>
            <w:r>
              <w:rPr>
                <w:rFonts w:ascii="宋体" w:hAnsi="宋体"/>
                <w:sz w:val="18"/>
                <w:szCs w:val="18"/>
              </w:rPr>
              <w:instrText xml:space="preserve"> = sum(M22:M24) \* MERGEFORMAT </w:instrText>
            </w:r>
            <w:r>
              <w:rPr>
                <w:rFonts w:ascii="宋体" w:hAnsi="宋体"/>
                <w:sz w:val="18"/>
                <w:szCs w:val="18"/>
              </w:rPr>
              <w:fldChar w:fldCharType="separate"/>
            </w:r>
            <w:r>
              <w:rPr>
                <w:rFonts w:ascii="宋体" w:hAnsi="宋体"/>
                <w:sz w:val="18"/>
                <w:szCs w:val="18"/>
              </w:rPr>
              <w:t>240</w:t>
            </w:r>
            <w:r>
              <w:rPr>
                <w:rFonts w:ascii="宋体" w:hAnsi="宋体"/>
                <w:sz w:val="18"/>
                <w:szCs w:val="18"/>
              </w:rPr>
              <w:fldChar w:fldCharType="end"/>
            </w:r>
          </w:p>
        </w:tc>
        <w:tc>
          <w:tcPr>
            <w:tcW w:w="436" w:type="dxa"/>
            <w:tcBorders>
              <w:left w:val="single" w:color="000000" w:sz="4" w:space="0"/>
              <w:right w:val="single" w:color="000000" w:sz="4" w:space="0"/>
            </w:tcBorders>
            <w:shd w:val="clear" w:color="auto" w:fill="auto"/>
            <w:vAlign w:val="center"/>
          </w:tcPr>
          <w:p>
            <w:pPr>
              <w:jc w:val="center"/>
              <w:rPr>
                <w:rFonts w:hint="eastAsia" w:ascii="宋体" w:hAnsi="宋体" w:cs="宋体"/>
                <w:sz w:val="18"/>
                <w:szCs w:val="18"/>
              </w:rPr>
            </w:pPr>
            <w:r>
              <w:rPr>
                <w:rFonts w:ascii="宋体" w:hAnsi="宋体"/>
                <w:sz w:val="18"/>
                <w:szCs w:val="18"/>
              </w:rPr>
              <w:t>0</w:t>
            </w:r>
          </w:p>
        </w:tc>
        <w:tc>
          <w:tcPr>
            <w:tcW w:w="439" w:type="dxa"/>
            <w:tcBorders>
              <w:left w:val="single" w:color="000000" w:sz="4" w:space="0"/>
              <w:right w:val="single" w:color="000000" w:sz="4" w:space="0"/>
            </w:tcBorders>
            <w:shd w:val="clear" w:color="auto" w:fill="auto"/>
            <w:vAlign w:val="center"/>
          </w:tcPr>
          <w:p>
            <w:pPr>
              <w:jc w:val="center"/>
              <w:rPr>
                <w:rFonts w:hint="eastAsia" w:ascii="宋体" w:hAnsi="宋体" w:cs="宋体"/>
              </w:rPr>
            </w:pPr>
          </w:p>
        </w:tc>
        <w:tc>
          <w:tcPr>
            <w:tcW w:w="439" w:type="dxa"/>
            <w:tcBorders>
              <w:left w:val="single" w:color="000000" w:sz="4" w:space="0"/>
              <w:right w:val="single" w:color="000000" w:sz="4" w:space="0"/>
            </w:tcBorders>
            <w:shd w:val="clear" w:color="auto" w:fill="auto"/>
            <w:vAlign w:val="center"/>
          </w:tcPr>
          <w:p>
            <w:pPr>
              <w:jc w:val="center"/>
              <w:rPr>
                <w:rFonts w:hint="eastAsia" w:ascii="宋体" w:hAnsi="宋体" w:cs="宋体"/>
              </w:rPr>
            </w:pPr>
          </w:p>
        </w:tc>
        <w:tc>
          <w:tcPr>
            <w:tcW w:w="454" w:type="dxa"/>
            <w:tcBorders>
              <w:left w:val="single" w:color="000000" w:sz="4" w:space="0"/>
              <w:right w:val="single" w:color="000000" w:sz="12" w:space="0"/>
            </w:tcBorders>
            <w:shd w:val="clear" w:color="auto" w:fill="auto"/>
            <w:vAlign w:val="center"/>
          </w:tcPr>
          <w:p>
            <w:pPr>
              <w:jc w:val="center"/>
              <w:rPr>
                <w:rFonts w:hint="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restart"/>
            <w:tcBorders>
              <w:top w:val="nil"/>
              <w:left w:val="single" w:color="000000" w:sz="12" w:space="0"/>
              <w:right w:val="single" w:color="000000" w:sz="4" w:space="0"/>
            </w:tcBorders>
            <w:shd w:val="clear" w:color="auto" w:fill="auto"/>
            <w:textDirection w:val="tbRlV"/>
            <w:vAlign w:val="center"/>
          </w:tcPr>
          <w:p>
            <w:pPr>
              <w:jc w:val="center"/>
              <w:rPr>
                <w:sz w:val="18"/>
                <w:szCs w:val="18"/>
              </w:rPr>
            </w:pPr>
            <w:r>
              <w:rPr>
                <w:rFonts w:hint="eastAsia" w:ascii="宋体" w:hAnsi="宋体" w:cs="宋体"/>
                <w:sz w:val="18"/>
                <w:szCs w:val="18"/>
              </w:rPr>
              <w:t>实践教学环节</w:t>
            </w:r>
          </w:p>
        </w:tc>
        <w:tc>
          <w:tcPr>
            <w:tcW w:w="432" w:type="dxa"/>
            <w:tcBorders>
              <w:left w:val="single" w:color="000000" w:sz="4" w:space="0"/>
              <w:right w:val="single" w:color="000000" w:sz="4" w:space="0"/>
            </w:tcBorders>
            <w:shd w:val="clear" w:color="auto" w:fill="auto"/>
            <w:vAlign w:val="top"/>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20</w:t>
            </w:r>
          </w:p>
        </w:tc>
        <w:tc>
          <w:tcPr>
            <w:tcW w:w="106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18140804</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机械</w:t>
            </w:r>
            <w:r>
              <w:rPr>
                <w:rFonts w:hint="eastAsia" w:ascii="宋体" w:hAnsi="宋体"/>
                <w:sz w:val="18"/>
                <w:szCs w:val="18"/>
              </w:rPr>
              <w:t>CAD</w:t>
            </w:r>
            <w:r>
              <w:rPr>
                <w:rFonts w:hint="eastAsia" w:ascii="宋体" w:hAnsi="宋体" w:cs="宋体"/>
                <w:sz w:val="18"/>
                <w:szCs w:val="18"/>
              </w:rPr>
              <w:t>综合实训</w:t>
            </w:r>
          </w:p>
        </w:tc>
        <w:tc>
          <w:tcPr>
            <w:tcW w:w="50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w:t>
            </w:r>
          </w:p>
        </w:tc>
        <w:tc>
          <w:tcPr>
            <w:tcW w:w="450"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48</w:t>
            </w:r>
          </w:p>
        </w:tc>
        <w:tc>
          <w:tcPr>
            <w:tcW w:w="348"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48</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48</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vAlign w:val="center"/>
          </w:tcPr>
          <w:p>
            <w:pPr>
              <w:spacing w:before="78" w:line="208" w:lineRule="auto"/>
              <w:ind w:left="195"/>
            </w:pPr>
          </w:p>
        </w:tc>
        <w:tc>
          <w:tcPr>
            <w:tcW w:w="432" w:type="dxa"/>
            <w:tcBorders>
              <w:left w:val="single" w:color="000000" w:sz="4" w:space="0"/>
              <w:right w:val="single" w:color="000000" w:sz="4" w:space="0"/>
            </w:tcBorders>
            <w:shd w:val="clear" w:color="auto" w:fill="auto"/>
            <w:vAlign w:val="top"/>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21</w:t>
            </w:r>
          </w:p>
        </w:tc>
        <w:tc>
          <w:tcPr>
            <w:tcW w:w="1062"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18140802</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自动化生产线应用与调试</w:t>
            </w:r>
          </w:p>
        </w:tc>
        <w:tc>
          <w:tcPr>
            <w:tcW w:w="50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w:t>
            </w:r>
          </w:p>
        </w:tc>
        <w:tc>
          <w:tcPr>
            <w:tcW w:w="450"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48</w:t>
            </w:r>
          </w:p>
        </w:tc>
        <w:tc>
          <w:tcPr>
            <w:tcW w:w="348"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48</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48</w:t>
            </w:r>
          </w:p>
        </w:tc>
        <w:tc>
          <w:tcPr>
            <w:tcW w:w="436"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vAlign w:val="center"/>
          </w:tcPr>
          <w:p>
            <w:pPr>
              <w:spacing w:before="78" w:line="208" w:lineRule="auto"/>
              <w:ind w:left="195"/>
              <w:rPr>
                <w:rFonts w:ascii="宋体" w:hAnsi="宋体" w:cs="宋体"/>
                <w:sz w:val="18"/>
                <w:szCs w:val="18"/>
              </w:rPr>
            </w:pPr>
          </w:p>
        </w:tc>
        <w:tc>
          <w:tcPr>
            <w:tcW w:w="432" w:type="dxa"/>
            <w:tcBorders>
              <w:left w:val="single" w:color="000000" w:sz="4" w:space="0"/>
              <w:right w:val="single" w:color="000000" w:sz="4" w:space="0"/>
            </w:tcBorders>
            <w:shd w:val="clear" w:color="auto" w:fill="auto"/>
            <w:vAlign w:val="top"/>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22</w:t>
            </w:r>
          </w:p>
        </w:tc>
        <w:tc>
          <w:tcPr>
            <w:tcW w:w="1062" w:type="dxa"/>
            <w:tcBorders>
              <w:left w:val="single" w:color="000000" w:sz="4" w:space="0"/>
              <w:right w:val="single" w:color="000000" w:sz="4" w:space="0"/>
            </w:tcBorders>
            <w:shd w:val="clear" w:color="auto" w:fill="auto"/>
            <w:vAlign w:val="center"/>
          </w:tcPr>
          <w:p>
            <w:pPr>
              <w:jc w:val="center"/>
              <w:rPr>
                <w:rFonts w:hint="eastAsia" w:ascii="宋体" w:hAnsi="宋体"/>
                <w:sz w:val="18"/>
                <w:szCs w:val="18"/>
              </w:rPr>
            </w:pPr>
            <w:r>
              <w:rPr>
                <w:rFonts w:hint="eastAsia" w:ascii="宋体" w:hAnsi="宋体"/>
                <w:sz w:val="18"/>
                <w:szCs w:val="18"/>
              </w:rPr>
              <w:t>18030103</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入学教育</w:t>
            </w:r>
          </w:p>
        </w:tc>
        <w:tc>
          <w:tcPr>
            <w:tcW w:w="50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w:t>
            </w:r>
          </w:p>
        </w:tc>
        <w:tc>
          <w:tcPr>
            <w:tcW w:w="450"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348"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vAlign w:val="center"/>
          </w:tcPr>
          <w:p/>
        </w:tc>
        <w:tc>
          <w:tcPr>
            <w:tcW w:w="432" w:type="dxa"/>
            <w:tcBorders>
              <w:left w:val="single" w:color="000000" w:sz="4" w:space="0"/>
              <w:right w:val="single" w:color="000000" w:sz="4" w:space="0"/>
            </w:tcBorders>
            <w:shd w:val="clear" w:color="auto" w:fill="auto"/>
            <w:vAlign w:val="top"/>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23</w:t>
            </w:r>
          </w:p>
        </w:tc>
        <w:tc>
          <w:tcPr>
            <w:tcW w:w="1062" w:type="dxa"/>
            <w:tcBorders>
              <w:left w:val="single" w:color="000000" w:sz="4" w:space="0"/>
              <w:right w:val="single" w:color="000000" w:sz="4" w:space="0"/>
            </w:tcBorders>
            <w:shd w:val="clear" w:color="auto" w:fill="auto"/>
            <w:vAlign w:val="center"/>
          </w:tcPr>
          <w:p>
            <w:pPr>
              <w:jc w:val="center"/>
              <w:rPr>
                <w:rFonts w:hint="eastAsia" w:ascii="宋体" w:hAnsi="宋体"/>
                <w:sz w:val="18"/>
                <w:szCs w:val="18"/>
              </w:rPr>
            </w:pPr>
            <w:r>
              <w:rPr>
                <w:rFonts w:hint="eastAsia" w:ascii="宋体" w:hAnsi="宋体"/>
                <w:sz w:val="18"/>
                <w:szCs w:val="18"/>
              </w:rPr>
              <w:t>22350101</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毕业教育</w:t>
            </w:r>
          </w:p>
        </w:tc>
        <w:tc>
          <w:tcPr>
            <w:tcW w:w="50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w:t>
            </w:r>
          </w:p>
        </w:tc>
        <w:tc>
          <w:tcPr>
            <w:tcW w:w="450"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348"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16</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vAlign w:val="center"/>
          </w:tcPr>
          <w:p/>
        </w:tc>
        <w:tc>
          <w:tcPr>
            <w:tcW w:w="432" w:type="dxa"/>
            <w:tcBorders>
              <w:left w:val="single" w:color="000000" w:sz="4" w:space="0"/>
              <w:right w:val="single" w:color="000000" w:sz="4" w:space="0"/>
            </w:tcBorders>
            <w:shd w:val="clear" w:color="auto" w:fill="auto"/>
            <w:vAlign w:val="top"/>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24</w:t>
            </w:r>
          </w:p>
        </w:tc>
        <w:tc>
          <w:tcPr>
            <w:tcW w:w="1062" w:type="dxa"/>
            <w:tcBorders>
              <w:left w:val="single" w:color="000000" w:sz="4" w:space="0"/>
              <w:right w:val="single" w:color="000000" w:sz="4" w:space="0"/>
            </w:tcBorders>
            <w:shd w:val="clear" w:color="auto" w:fill="auto"/>
            <w:vAlign w:val="center"/>
          </w:tcPr>
          <w:p>
            <w:pPr>
              <w:jc w:val="center"/>
              <w:rPr>
                <w:rFonts w:hint="eastAsia" w:ascii="宋体" w:hAnsi="宋体"/>
                <w:sz w:val="18"/>
                <w:szCs w:val="18"/>
              </w:rPr>
            </w:pPr>
            <w:r>
              <w:rPr>
                <w:rFonts w:hint="eastAsia" w:ascii="宋体" w:hAnsi="宋体"/>
                <w:sz w:val="18"/>
                <w:szCs w:val="18"/>
              </w:rPr>
              <w:t>09030103</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毕业实习</w:t>
            </w:r>
          </w:p>
        </w:tc>
        <w:tc>
          <w:tcPr>
            <w:tcW w:w="50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7.5</w:t>
            </w:r>
          </w:p>
        </w:tc>
        <w:tc>
          <w:tcPr>
            <w:tcW w:w="450"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120</w:t>
            </w:r>
          </w:p>
        </w:tc>
        <w:tc>
          <w:tcPr>
            <w:tcW w:w="348"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120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120</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 w:hRule="atLeast"/>
        </w:trPr>
        <w:tc>
          <w:tcPr>
            <w:tcW w:w="364" w:type="dxa"/>
            <w:vMerge w:val="continue"/>
            <w:tcBorders>
              <w:left w:val="single" w:color="000000" w:sz="12" w:space="0"/>
              <w:right w:val="single" w:color="000000" w:sz="4" w:space="0"/>
            </w:tcBorders>
            <w:shd w:val="clear" w:color="auto" w:fill="auto"/>
            <w:vAlign w:val="center"/>
          </w:tcPr>
          <w:p/>
        </w:tc>
        <w:tc>
          <w:tcPr>
            <w:tcW w:w="432" w:type="dxa"/>
            <w:tcBorders>
              <w:left w:val="single" w:color="000000" w:sz="4" w:space="0"/>
              <w:right w:val="single" w:color="000000" w:sz="4" w:space="0"/>
            </w:tcBorders>
            <w:shd w:val="clear" w:color="auto" w:fill="auto"/>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25</w:t>
            </w:r>
          </w:p>
        </w:tc>
        <w:tc>
          <w:tcPr>
            <w:tcW w:w="1062" w:type="dxa"/>
            <w:tcBorders>
              <w:left w:val="single" w:color="000000" w:sz="4" w:space="0"/>
              <w:right w:val="single" w:color="000000" w:sz="4" w:space="0"/>
            </w:tcBorders>
            <w:shd w:val="clear" w:color="auto" w:fill="auto"/>
            <w:vAlign w:val="center"/>
          </w:tcPr>
          <w:p>
            <w:pPr>
              <w:jc w:val="center"/>
              <w:rPr>
                <w:rFonts w:hint="eastAsia" w:ascii="宋体" w:hAnsi="宋体"/>
                <w:sz w:val="18"/>
                <w:szCs w:val="18"/>
              </w:rPr>
            </w:pPr>
            <w:r>
              <w:rPr>
                <w:rFonts w:hint="eastAsia" w:ascii="宋体" w:hAnsi="宋体"/>
                <w:sz w:val="18"/>
                <w:szCs w:val="18"/>
              </w:rPr>
              <w:t>14030105</w:t>
            </w:r>
          </w:p>
        </w:tc>
        <w:tc>
          <w:tcPr>
            <w:tcW w:w="2089" w:type="dxa"/>
            <w:tcBorders>
              <w:left w:val="single" w:color="000000" w:sz="4" w:space="0"/>
              <w:right w:val="single" w:color="000000"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毕业作业</w:t>
            </w:r>
          </w:p>
        </w:tc>
        <w:tc>
          <w:tcPr>
            <w:tcW w:w="50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4</w:t>
            </w:r>
          </w:p>
        </w:tc>
        <w:tc>
          <w:tcPr>
            <w:tcW w:w="450"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64</w:t>
            </w:r>
          </w:p>
        </w:tc>
        <w:tc>
          <w:tcPr>
            <w:tcW w:w="348"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64</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hint="eastAsia" w:ascii="宋体" w:hAnsi="宋体" w:cs="宋体"/>
                <w:sz w:val="18"/>
                <w:szCs w:val="18"/>
              </w:rPr>
              <w:t>　</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64</w:t>
            </w:r>
          </w:p>
        </w:tc>
        <w:tc>
          <w:tcPr>
            <w:tcW w:w="439" w:type="dxa"/>
            <w:tcBorders>
              <w:left w:val="single" w:color="000000" w:sz="4" w:space="0"/>
              <w:right w:val="single" w:color="000000" w:sz="4" w:space="0"/>
            </w:tcBorders>
            <w:shd w:val="clear" w:color="auto" w:fill="auto"/>
            <w:vAlign w:val="center"/>
          </w:tcPr>
          <w:p>
            <w:pPr>
              <w:jc w:val="center"/>
              <w:rPr>
                <w:rFonts w:ascii="宋体" w:hAnsi="宋体" w:cs="宋体"/>
              </w:rPr>
            </w:pPr>
            <w:r>
              <w:rPr>
                <w:rFonts w:hint="eastAsia"/>
              </w:rPr>
              <w:t>√</w:t>
            </w:r>
          </w:p>
        </w:tc>
        <w:tc>
          <w:tcPr>
            <w:tcW w:w="439" w:type="dxa"/>
            <w:tcBorders>
              <w:left w:val="single" w:color="000000" w:sz="4" w:space="0"/>
              <w:right w:val="single" w:color="000000" w:sz="4" w:space="0"/>
            </w:tcBorders>
            <w:shd w:val="clear" w:color="auto" w:fill="auto"/>
            <w:vAlign w:val="center"/>
          </w:tcPr>
          <w:p>
            <w:pPr>
              <w:jc w:val="center"/>
            </w:pPr>
            <w:r>
              <w:rPr>
                <w:rFonts w:hint="eastAsia" w:ascii="宋体" w:hAnsi="宋体" w:cs="宋体"/>
              </w:rPr>
              <w:t>　</w:t>
            </w:r>
          </w:p>
        </w:tc>
        <w:tc>
          <w:tcPr>
            <w:tcW w:w="454" w:type="dxa"/>
            <w:tcBorders>
              <w:left w:val="single" w:color="000000" w:sz="4" w:space="0"/>
              <w:right w:val="single" w:color="000000" w:sz="12" w:space="0"/>
            </w:tcBorders>
            <w:shd w:val="clear" w:color="auto" w:fill="auto"/>
            <w:vAlign w:val="center"/>
          </w:tcPr>
          <w:p>
            <w:pPr>
              <w:jc w:val="center"/>
            </w:pPr>
            <w:r>
              <w:rPr>
                <w:rFonts w:hint="eastAsia" w:ascii="宋体" w:hAnsi="宋体" w:cs="宋体"/>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3947" w:type="dxa"/>
            <w:gridSpan w:val="4"/>
            <w:tcBorders>
              <w:left w:val="single" w:color="000000" w:sz="12" w:space="0"/>
              <w:right w:val="single" w:color="000000" w:sz="4" w:space="0"/>
            </w:tcBorders>
            <w:shd w:val="clear" w:color="auto" w:fill="auto"/>
          </w:tcPr>
          <w:p>
            <w:pPr>
              <w:spacing w:before="94" w:line="220" w:lineRule="auto"/>
              <w:ind w:left="1668"/>
              <w:rPr>
                <w:rFonts w:ascii="宋体" w:hAnsi="宋体" w:cs="宋体"/>
              </w:rPr>
            </w:pPr>
            <w:r>
              <w:rPr>
                <w:rFonts w:ascii="宋体" w:hAnsi="宋体" w:cs="宋体"/>
                <w:spacing w:val="-2"/>
              </w:rPr>
              <w:t>合计</w:t>
            </w:r>
          </w:p>
        </w:tc>
        <w:tc>
          <w:tcPr>
            <w:tcW w:w="50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10</w:t>
            </w:r>
            <w:r>
              <w:rPr>
                <w:rFonts w:hint="eastAsia" w:ascii="宋体" w:hAnsi="宋体"/>
                <w:sz w:val="18"/>
                <w:szCs w:val="18"/>
                <w:lang w:val="en-US" w:eastAsia="zh-CN"/>
              </w:rPr>
              <w:t>9</w:t>
            </w:r>
            <w:r>
              <w:rPr>
                <w:rFonts w:ascii="宋体" w:hAnsi="宋体"/>
                <w:sz w:val="18"/>
                <w:szCs w:val="18"/>
              </w:rPr>
              <w:t>.5</w:t>
            </w:r>
          </w:p>
        </w:tc>
        <w:tc>
          <w:tcPr>
            <w:tcW w:w="450" w:type="dxa"/>
            <w:tcBorders>
              <w:left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1752</w:t>
            </w:r>
          </w:p>
        </w:tc>
        <w:tc>
          <w:tcPr>
            <w:tcW w:w="348" w:type="dxa"/>
            <w:tcBorders>
              <w:left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976</w:t>
            </w:r>
          </w:p>
        </w:tc>
        <w:tc>
          <w:tcPr>
            <w:tcW w:w="437" w:type="dxa"/>
            <w:tcBorders>
              <w:left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416</w:t>
            </w:r>
          </w:p>
        </w:tc>
        <w:tc>
          <w:tcPr>
            <w:tcW w:w="436" w:type="dxa"/>
            <w:tcBorders>
              <w:left w:val="single" w:color="000000" w:sz="4" w:space="0"/>
              <w:right w:val="single" w:color="000000" w:sz="4" w:space="0"/>
            </w:tcBorders>
            <w:shd w:val="clear" w:color="auto" w:fill="auto"/>
            <w:vAlign w:val="center"/>
          </w:tcPr>
          <w:p>
            <w:pPr>
              <w:widowControl/>
              <w:jc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360</w:t>
            </w:r>
          </w:p>
        </w:tc>
        <w:tc>
          <w:tcPr>
            <w:tcW w:w="437" w:type="dxa"/>
            <w:tcBorders>
              <w:left w:val="single" w:color="000000" w:sz="4" w:space="0"/>
              <w:right w:val="single" w:color="000000" w:sz="4" w:space="0"/>
            </w:tcBorders>
            <w:shd w:val="clear" w:color="auto" w:fill="auto"/>
            <w:vAlign w:val="center"/>
          </w:tcPr>
          <w:p>
            <w:pPr>
              <w:jc w:val="center"/>
              <w:rPr>
                <w:rFonts w:hint="default" w:ascii="宋体" w:hAnsi="宋体" w:eastAsia="宋体"/>
                <w:sz w:val="18"/>
                <w:szCs w:val="18"/>
                <w:lang w:val="en-US" w:eastAsia="zh-CN"/>
              </w:rPr>
            </w:pPr>
            <w:r>
              <w:rPr>
                <w:rFonts w:ascii="宋体" w:hAnsi="宋体"/>
                <w:sz w:val="18"/>
                <w:szCs w:val="18"/>
              </w:rPr>
              <w:t>3</w:t>
            </w:r>
            <w:r>
              <w:rPr>
                <w:rFonts w:hint="eastAsia" w:ascii="宋体" w:hAnsi="宋体"/>
                <w:sz w:val="18"/>
                <w:szCs w:val="18"/>
                <w:lang w:val="en-US" w:eastAsia="zh-CN"/>
              </w:rPr>
              <w:t>68</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432</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352</w:t>
            </w:r>
          </w:p>
        </w:tc>
        <w:tc>
          <w:tcPr>
            <w:tcW w:w="437" w:type="dxa"/>
            <w:tcBorders>
              <w:left w:val="single" w:color="000000" w:sz="4" w:space="0"/>
              <w:right w:val="single" w:color="000000" w:sz="4" w:space="0"/>
            </w:tcBorders>
            <w:shd w:val="clear" w:color="auto" w:fill="auto"/>
            <w:vAlign w:val="center"/>
          </w:tcPr>
          <w:p>
            <w:pPr>
              <w:jc w:val="center"/>
              <w:rPr>
                <w:rFonts w:hint="default" w:ascii="宋体" w:hAnsi="宋体" w:eastAsia="宋体"/>
                <w:sz w:val="18"/>
                <w:szCs w:val="18"/>
                <w:lang w:val="en-US" w:eastAsia="zh-CN"/>
              </w:rPr>
            </w:pPr>
            <w:r>
              <w:rPr>
                <w:rFonts w:hint="eastAsia" w:ascii="宋体" w:hAnsi="宋体"/>
                <w:sz w:val="18"/>
                <w:szCs w:val="18"/>
                <w:lang w:val="en-US" w:eastAsia="zh-CN"/>
              </w:rPr>
              <w:t>400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200</w:t>
            </w:r>
          </w:p>
        </w:tc>
        <w:tc>
          <w:tcPr>
            <w:tcW w:w="1332" w:type="dxa"/>
            <w:gridSpan w:val="3"/>
            <w:vMerge w:val="restart"/>
            <w:tcBorders>
              <w:left w:val="single" w:color="000000" w:sz="4" w:space="0"/>
              <w:bottom w:val="nil"/>
              <w:right w:val="single" w:color="000000" w:sz="12" w:space="0"/>
              <w:tl2br w:val="single" w:color="000000" w:sz="4" w:space="0"/>
            </w:tcBorders>
            <w:shd w:val="clear" w:color="auto" w:fill="auto"/>
          </w:tc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4903" w:type="dxa"/>
            <w:gridSpan w:val="6"/>
            <w:tcBorders>
              <w:left w:val="single" w:color="000000" w:sz="12" w:space="0"/>
              <w:right w:val="single" w:color="000000" w:sz="4" w:space="0"/>
            </w:tcBorders>
            <w:shd w:val="clear" w:color="auto" w:fill="auto"/>
          </w:tcPr>
          <w:p>
            <w:pPr>
              <w:spacing w:before="68" w:line="242" w:lineRule="exact"/>
              <w:ind w:left="1093" w:firstLine="363" w:firstLineChars="150"/>
              <w:rPr>
                <w:rFonts w:ascii="宋体" w:hAnsi="宋体" w:cs="宋体"/>
                <w:szCs w:val="21"/>
              </w:rPr>
            </w:pPr>
            <w:r>
              <w:rPr>
                <w:rFonts w:ascii="宋体" w:hAnsi="宋体" w:cs="宋体"/>
                <w:spacing w:val="16"/>
                <w:position w:val="1"/>
                <w:szCs w:val="21"/>
              </w:rPr>
              <w:t>百</w:t>
            </w:r>
            <w:r>
              <w:rPr>
                <w:rFonts w:ascii="宋体" w:hAnsi="宋体" w:cs="宋体"/>
                <w:spacing w:val="12"/>
                <w:position w:val="1"/>
                <w:szCs w:val="21"/>
              </w:rPr>
              <w:t>分比(</w:t>
            </w:r>
            <w:r>
              <w:rPr>
                <w:rFonts w:ascii="宋体" w:hAnsi="宋体"/>
                <w:spacing w:val="12"/>
                <w:position w:val="1"/>
                <w:szCs w:val="21"/>
              </w:rPr>
              <w:t>%</w:t>
            </w:r>
            <w:r>
              <w:rPr>
                <w:rFonts w:ascii="宋体" w:hAnsi="宋体" w:cs="宋体"/>
                <w:spacing w:val="12"/>
                <w:position w:val="1"/>
                <w:szCs w:val="21"/>
              </w:rPr>
              <w:t>)</w:t>
            </w:r>
          </w:p>
        </w:tc>
        <w:tc>
          <w:tcPr>
            <w:tcW w:w="348"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56%</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24%</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20%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20%</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26%</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21%</w:t>
            </w:r>
          </w:p>
        </w:tc>
        <w:tc>
          <w:tcPr>
            <w:tcW w:w="437"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20%</w:t>
            </w:r>
          </w:p>
        </w:tc>
        <w:tc>
          <w:tcPr>
            <w:tcW w:w="436" w:type="dxa"/>
            <w:tcBorders>
              <w:left w:val="single" w:color="000000" w:sz="4" w:space="0"/>
              <w:right w:val="single" w:color="000000" w:sz="4" w:space="0"/>
            </w:tcBorders>
            <w:shd w:val="clear" w:color="auto" w:fill="auto"/>
            <w:vAlign w:val="center"/>
          </w:tcPr>
          <w:p>
            <w:pPr>
              <w:jc w:val="center"/>
              <w:rPr>
                <w:rFonts w:ascii="宋体" w:hAnsi="宋体"/>
                <w:sz w:val="18"/>
                <w:szCs w:val="18"/>
              </w:rPr>
            </w:pPr>
            <w:r>
              <w:rPr>
                <w:rFonts w:ascii="宋体" w:hAnsi="宋体"/>
                <w:sz w:val="18"/>
                <w:szCs w:val="18"/>
              </w:rPr>
              <w:t>12%</w:t>
            </w:r>
          </w:p>
        </w:tc>
        <w:tc>
          <w:tcPr>
            <w:tcW w:w="1332" w:type="dxa"/>
            <w:gridSpan w:val="3"/>
            <w:vMerge w:val="continue"/>
            <w:tcBorders>
              <w:top w:val="nil"/>
              <w:left w:val="single" w:color="000000" w:sz="4" w:space="0"/>
              <w:right w:val="single" w:color="000000" w:sz="12" w:space="0"/>
              <w:tl2br w:val="single" w:color="000000" w:sz="4" w:space="0"/>
            </w:tcBorders>
            <w:shd w:val="clear" w:color="auto" w:fill="auto"/>
          </w:tcPr>
          <w:p/>
        </w:tc>
      </w:tr>
    </w:tbl>
    <w:p>
      <w:pPr>
        <w:spacing w:line="440" w:lineRule="exact"/>
        <w:ind w:firstLine="482" w:firstLineChars="200"/>
        <w:rPr>
          <w:rFonts w:ascii="宋体" w:hAnsi="宋体"/>
          <w:b/>
          <w:bCs/>
          <w:sz w:val="24"/>
        </w:rPr>
      </w:pPr>
      <w:r>
        <w:rPr>
          <w:rFonts w:hint="eastAsia" w:ascii="宋体" w:hAnsi="宋体"/>
          <w:b/>
          <w:bCs/>
          <w:sz w:val="24"/>
        </w:rPr>
        <w:t>七、专业基本条件</w:t>
      </w:r>
    </w:p>
    <w:p>
      <w:pPr>
        <w:spacing w:line="440" w:lineRule="exact"/>
        <w:ind w:firstLine="480" w:firstLineChars="200"/>
        <w:rPr>
          <w:rFonts w:ascii="等线" w:hAnsi="等线" w:eastAsia="等线"/>
          <w:sz w:val="24"/>
        </w:rPr>
      </w:pPr>
      <w:r>
        <w:rPr>
          <w:rFonts w:ascii="等线" w:hAnsi="等线" w:eastAsia="等线"/>
          <w:sz w:val="24"/>
        </w:rPr>
        <w:t xml:space="preserve">1．师资队伍结构 </w:t>
      </w:r>
    </w:p>
    <w:p>
      <w:pPr>
        <w:spacing w:line="440" w:lineRule="exact"/>
        <w:ind w:firstLine="480" w:firstLineChars="200"/>
      </w:pPr>
      <w:r>
        <w:rPr>
          <w:rFonts w:ascii="等线" w:hAnsi="等线" w:eastAsia="等线"/>
          <w:sz w:val="24"/>
        </w:rPr>
        <w:t>专兼职教师的数量、结构、素质要求如表</w:t>
      </w:r>
      <w:r>
        <w:rPr>
          <w:rFonts w:hint="eastAsia" w:ascii="等线" w:hAnsi="等线" w:eastAsia="等线"/>
          <w:sz w:val="24"/>
        </w:rPr>
        <w:t>7</w:t>
      </w:r>
      <w:r>
        <w:rPr>
          <w:rFonts w:ascii="等线" w:hAnsi="等线" w:eastAsia="等线"/>
          <w:sz w:val="24"/>
        </w:rPr>
        <w:t xml:space="preserve">所示。 </w:t>
      </w:r>
    </w:p>
    <w:p>
      <w:pPr>
        <w:spacing w:line="440" w:lineRule="exact"/>
        <w:ind w:firstLine="711" w:firstLineChars="295"/>
        <w:jc w:val="center"/>
        <w:rPr>
          <w:rFonts w:ascii="宋体" w:hAnsi="宋体"/>
          <w:b/>
          <w:bCs/>
          <w:sz w:val="24"/>
        </w:rPr>
      </w:pPr>
    </w:p>
    <w:p>
      <w:pPr>
        <w:spacing w:line="440" w:lineRule="exact"/>
        <w:ind w:firstLine="711" w:firstLineChars="295"/>
        <w:jc w:val="center"/>
        <w:rPr>
          <w:rFonts w:ascii="宋体" w:hAnsi="宋体"/>
          <w:b/>
          <w:bCs/>
          <w:sz w:val="24"/>
        </w:rPr>
      </w:pPr>
    </w:p>
    <w:p>
      <w:pPr>
        <w:spacing w:line="440" w:lineRule="exact"/>
        <w:ind w:firstLine="711" w:firstLineChars="295"/>
        <w:jc w:val="center"/>
      </w:pPr>
      <w:r>
        <w:rPr>
          <w:rFonts w:ascii="宋体" w:hAnsi="宋体"/>
          <w:b/>
          <w:bCs/>
          <w:sz w:val="24"/>
        </w:rPr>
        <w:t>表</w:t>
      </w:r>
      <w:r>
        <w:rPr>
          <w:rFonts w:hint="eastAsia" w:ascii="宋体" w:hAnsi="宋体"/>
          <w:b/>
          <w:bCs/>
          <w:sz w:val="24"/>
        </w:rPr>
        <w:t>7</w:t>
      </w:r>
      <w:r>
        <w:rPr>
          <w:rFonts w:ascii="宋体" w:hAnsi="宋体"/>
          <w:b/>
          <w:bCs/>
          <w:sz w:val="24"/>
        </w:rPr>
        <w:t>师资配置与要求</w:t>
      </w:r>
      <w: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708"/>
        <w:gridCol w:w="709"/>
        <w:gridCol w:w="709"/>
        <w:gridCol w:w="5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534" w:type="dxa"/>
            <w:vAlign w:val="center"/>
          </w:tcPr>
          <w:p>
            <w:pPr>
              <w:jc w:val="center"/>
            </w:pPr>
            <w:r>
              <w:t>序号</w:t>
            </w:r>
          </w:p>
        </w:tc>
        <w:tc>
          <w:tcPr>
            <w:tcW w:w="708" w:type="dxa"/>
            <w:vAlign w:val="center"/>
          </w:tcPr>
          <w:p>
            <w:pPr>
              <w:jc w:val="center"/>
            </w:pPr>
            <w:r>
              <w:t>教师类型</w:t>
            </w:r>
          </w:p>
        </w:tc>
        <w:tc>
          <w:tcPr>
            <w:tcW w:w="709" w:type="dxa"/>
            <w:vAlign w:val="center"/>
          </w:tcPr>
          <w:p>
            <w:pPr>
              <w:jc w:val="center"/>
            </w:pPr>
            <w:r>
              <w:t>数量</w:t>
            </w:r>
          </w:p>
        </w:tc>
        <w:tc>
          <w:tcPr>
            <w:tcW w:w="709" w:type="dxa"/>
            <w:vAlign w:val="center"/>
          </w:tcPr>
          <w:p>
            <w:pPr>
              <w:jc w:val="center"/>
            </w:pPr>
            <w:r>
              <w:t>比例</w:t>
            </w:r>
          </w:p>
        </w:tc>
        <w:tc>
          <w:tcPr>
            <w:tcW w:w="5862" w:type="dxa"/>
            <w:vAlign w:val="center"/>
          </w:tcPr>
          <w:p>
            <w:pPr>
              <w:jc w:val="center"/>
            </w:pPr>
            <w:r>
              <w:t>素质要求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0" w:hRule="atLeast"/>
        </w:trPr>
        <w:tc>
          <w:tcPr>
            <w:tcW w:w="534" w:type="dxa"/>
            <w:vAlign w:val="center"/>
          </w:tcPr>
          <w:p>
            <w:pPr>
              <w:jc w:val="center"/>
            </w:pPr>
            <w:r>
              <w:rPr>
                <w:rFonts w:hint="eastAsia"/>
              </w:rPr>
              <w:t>1</w:t>
            </w:r>
          </w:p>
        </w:tc>
        <w:tc>
          <w:tcPr>
            <w:tcW w:w="708" w:type="dxa"/>
            <w:vAlign w:val="center"/>
          </w:tcPr>
          <w:p>
            <w:pPr>
              <w:jc w:val="center"/>
            </w:pPr>
            <w:r>
              <w:t>专任教师</w:t>
            </w:r>
          </w:p>
        </w:tc>
        <w:tc>
          <w:tcPr>
            <w:tcW w:w="709" w:type="dxa"/>
            <w:vAlign w:val="center"/>
          </w:tcPr>
          <w:p>
            <w:pPr>
              <w:jc w:val="center"/>
            </w:pPr>
            <w:r>
              <w:rPr>
                <w:rFonts w:hint="eastAsia"/>
              </w:rPr>
              <w:t>13</w:t>
            </w:r>
          </w:p>
        </w:tc>
        <w:tc>
          <w:tcPr>
            <w:tcW w:w="709" w:type="dxa"/>
            <w:vAlign w:val="center"/>
          </w:tcPr>
          <w:p>
            <w:pPr>
              <w:jc w:val="center"/>
            </w:pPr>
            <w:r>
              <w:rPr>
                <w:rFonts w:hint="eastAsia"/>
              </w:rPr>
              <w:t>87%</w:t>
            </w:r>
          </w:p>
        </w:tc>
        <w:tc>
          <w:tcPr>
            <w:tcW w:w="5862" w:type="dxa"/>
          </w:tcPr>
          <w:p>
            <w:r>
              <w:rPr>
                <w:rFonts w:hint="eastAsia" w:ascii="宋体" w:hAnsi="宋体" w:cs="宋体"/>
                <w:color w:val="000000"/>
                <w:szCs w:val="21"/>
              </w:rPr>
              <w:t>副教授</w:t>
            </w:r>
            <w:r>
              <w:rPr>
                <w:rFonts w:ascii="宋体" w:hAnsi="宋体" w:cs="宋体"/>
                <w:color w:val="000000"/>
                <w:szCs w:val="21"/>
              </w:rPr>
              <w:t>2</w:t>
            </w:r>
            <w:r>
              <w:rPr>
                <w:rFonts w:hint="eastAsia" w:ascii="宋体" w:hAnsi="宋体" w:cs="宋体"/>
                <w:color w:val="000000"/>
                <w:szCs w:val="21"/>
              </w:rPr>
              <w:t>人、高级工程师2人，讲师4人，助教5人，</w:t>
            </w:r>
            <w:r>
              <w:t>具有高校教师资格；有理想信念、有道德情操、有扎实学识、有仁爱之心；具有</w:t>
            </w:r>
            <w:r>
              <w:rPr>
                <w:rFonts w:hint="eastAsia"/>
              </w:rPr>
              <w:t>工业自动化</w:t>
            </w:r>
            <w:r>
              <w:t>、</w:t>
            </w:r>
            <w:r>
              <w:rPr>
                <w:rFonts w:hint="eastAsia"/>
              </w:rPr>
              <w:t>机械自动化</w:t>
            </w:r>
            <w:r>
              <w:t>、</w:t>
            </w:r>
            <w:r>
              <w:rPr>
                <w:rFonts w:hint="eastAsia"/>
              </w:rPr>
              <w:t>机械设计</w:t>
            </w:r>
            <w:r>
              <w:t>等相关专业本科以上学历；具有扎实的本专业相关理论功底和实践能力；具有较强信息化 教学能力，能够开展课程教学改革和科学研究；每5年累计不少于6个月的企业实践经历。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534" w:type="dxa"/>
            <w:vAlign w:val="center"/>
          </w:tcPr>
          <w:p>
            <w:pPr>
              <w:jc w:val="center"/>
            </w:pPr>
            <w:r>
              <w:rPr>
                <w:rFonts w:hint="eastAsia"/>
              </w:rPr>
              <w:t>2</w:t>
            </w:r>
          </w:p>
        </w:tc>
        <w:tc>
          <w:tcPr>
            <w:tcW w:w="708" w:type="dxa"/>
            <w:vAlign w:val="center"/>
          </w:tcPr>
          <w:p>
            <w:pPr>
              <w:jc w:val="center"/>
            </w:pPr>
            <w:r>
              <w:t>兼职教师</w:t>
            </w:r>
          </w:p>
        </w:tc>
        <w:tc>
          <w:tcPr>
            <w:tcW w:w="709" w:type="dxa"/>
            <w:vAlign w:val="center"/>
          </w:tcPr>
          <w:p>
            <w:pPr>
              <w:jc w:val="center"/>
            </w:pPr>
            <w:r>
              <w:rPr>
                <w:rFonts w:hint="eastAsia"/>
              </w:rPr>
              <w:t>2</w:t>
            </w:r>
          </w:p>
        </w:tc>
        <w:tc>
          <w:tcPr>
            <w:tcW w:w="709" w:type="dxa"/>
            <w:vAlign w:val="center"/>
          </w:tcPr>
          <w:p>
            <w:pPr>
              <w:jc w:val="center"/>
            </w:pPr>
            <w:r>
              <w:rPr>
                <w:rFonts w:hint="eastAsia"/>
              </w:rPr>
              <w:t>13%</w:t>
            </w:r>
          </w:p>
        </w:tc>
        <w:tc>
          <w:tcPr>
            <w:tcW w:w="5862" w:type="dxa"/>
          </w:tcPr>
          <w:p>
            <w:r>
              <w:t>主要从本专业相关的行业企业聘任，具备良好的思想政治素质、职业道德和工匠精神，具有扎实的专业知识和丰富的实际工作经验，具有中级及以上相关专业职称，能承担专业课程教学、实习实训指导和学 生职业发展规划指导等教学任务。</w:t>
            </w:r>
          </w:p>
        </w:tc>
      </w:tr>
    </w:tbl>
    <w:p>
      <w:pPr>
        <w:spacing w:line="440" w:lineRule="exact"/>
        <w:ind w:firstLine="480" w:firstLineChars="200"/>
        <w:rPr>
          <w:rFonts w:ascii="等线" w:hAnsi="等线" w:eastAsia="等线"/>
          <w:sz w:val="24"/>
        </w:rPr>
      </w:pPr>
      <w:r>
        <w:rPr>
          <w:rFonts w:ascii="等线" w:hAnsi="等线" w:eastAsia="等线"/>
          <w:sz w:val="24"/>
        </w:rPr>
        <w:t>2．专任教师</w:t>
      </w:r>
    </w:p>
    <w:p>
      <w:pPr>
        <w:spacing w:line="440" w:lineRule="exact"/>
        <w:ind w:firstLine="472" w:firstLineChars="197"/>
        <w:rPr>
          <w:rFonts w:ascii="宋体" w:hAnsi="宋体"/>
          <w:sz w:val="24"/>
        </w:rPr>
      </w:pPr>
      <w:r>
        <w:rPr>
          <w:rFonts w:ascii="宋体" w:hAnsi="宋体"/>
          <w:sz w:val="24"/>
        </w:rPr>
        <w:t>具有高校教师资格；有理想信念、有道德情操、有扎实学识、有仁爱之心；具有</w:t>
      </w:r>
      <w:r>
        <w:rPr>
          <w:rFonts w:hint="eastAsia" w:ascii="宋体" w:hAnsi="宋体"/>
          <w:sz w:val="24"/>
        </w:rPr>
        <w:t>工业自动化</w:t>
      </w:r>
      <w:r>
        <w:rPr>
          <w:rFonts w:ascii="宋体" w:hAnsi="宋体"/>
          <w:sz w:val="24"/>
        </w:rPr>
        <w:t>、</w:t>
      </w:r>
      <w:r>
        <w:rPr>
          <w:rFonts w:hint="eastAsia" w:ascii="宋体" w:hAnsi="宋体"/>
          <w:sz w:val="24"/>
        </w:rPr>
        <w:t>机械自动化</w:t>
      </w:r>
      <w:r>
        <w:rPr>
          <w:rFonts w:ascii="宋体" w:hAnsi="宋体"/>
          <w:sz w:val="24"/>
        </w:rPr>
        <w:t>、</w:t>
      </w:r>
      <w:r>
        <w:rPr>
          <w:rFonts w:hint="eastAsia" w:ascii="宋体" w:hAnsi="宋体"/>
          <w:sz w:val="24"/>
        </w:rPr>
        <w:t>机械设计</w:t>
      </w:r>
      <w:r>
        <w:rPr>
          <w:rFonts w:ascii="宋体" w:hAnsi="宋体"/>
          <w:sz w:val="24"/>
        </w:rPr>
        <w:t>等相关专业本科及以上学历；具有扎实的本专业相关理论功底和实践能力；具有较强信息化教学能力，能够开展课程教学改革和科学研究；每5年累计不少于6个月的企业实践经历</w:t>
      </w:r>
      <w:r>
        <w:rPr>
          <w:rFonts w:hint="eastAsia" w:ascii="宋体" w:hAnsi="宋体"/>
          <w:sz w:val="24"/>
        </w:rPr>
        <w:t>；具有研究生学历36%以上。专任教师“双师型”素质达到80%以上</w:t>
      </w:r>
      <w:r>
        <w:rPr>
          <w:rFonts w:ascii="宋体" w:hAnsi="宋体"/>
          <w:sz w:val="24"/>
        </w:rPr>
        <w:t xml:space="preserve">。 </w:t>
      </w:r>
    </w:p>
    <w:p>
      <w:pPr>
        <w:spacing w:line="440" w:lineRule="exact"/>
        <w:ind w:firstLine="480" w:firstLineChars="200"/>
        <w:rPr>
          <w:rFonts w:ascii="等线" w:hAnsi="等线" w:eastAsia="等线"/>
          <w:sz w:val="24"/>
        </w:rPr>
      </w:pPr>
      <w:r>
        <w:rPr>
          <w:rFonts w:ascii="等线" w:hAnsi="等线" w:eastAsia="等线"/>
          <w:sz w:val="24"/>
        </w:rPr>
        <w:t xml:space="preserve">3．专业带头人 </w:t>
      </w:r>
    </w:p>
    <w:p>
      <w:pPr>
        <w:spacing w:line="440" w:lineRule="exact"/>
        <w:ind w:firstLine="472" w:firstLineChars="197"/>
        <w:rPr>
          <w:rFonts w:ascii="宋体" w:hAnsi="宋体"/>
          <w:sz w:val="24"/>
        </w:rPr>
      </w:pPr>
      <w:r>
        <w:rPr>
          <w:rFonts w:ascii="宋体" w:hAnsi="宋体"/>
          <w:sz w:val="24"/>
        </w:rPr>
        <w:t>具有</w:t>
      </w:r>
      <w:r>
        <w:rPr>
          <w:rFonts w:hint="eastAsia" w:ascii="宋体" w:hAnsi="宋体"/>
          <w:sz w:val="24"/>
        </w:rPr>
        <w:t>高级工程师</w:t>
      </w:r>
      <w:r>
        <w:rPr>
          <w:rFonts w:ascii="宋体" w:hAnsi="宋体"/>
          <w:sz w:val="24"/>
        </w:rPr>
        <w:t>职称，</w:t>
      </w:r>
      <w:r>
        <w:rPr>
          <w:rFonts w:hint="eastAsia" w:ascii="宋体" w:hAnsi="宋体"/>
          <w:sz w:val="24"/>
        </w:rPr>
        <w:t>从事一线专业技术岗位工作十余年，从事教学工作5年，</w:t>
      </w:r>
      <w:r>
        <w:rPr>
          <w:rFonts w:ascii="宋体" w:hAnsi="宋体"/>
          <w:sz w:val="24"/>
        </w:rPr>
        <w:t>能够较好地把握国内外</w:t>
      </w:r>
      <w:r>
        <w:rPr>
          <w:rFonts w:hint="eastAsia" w:ascii="宋体" w:hAnsi="宋体"/>
          <w:sz w:val="24"/>
        </w:rPr>
        <w:t>机电一体化</w:t>
      </w:r>
      <w:r>
        <w:rPr>
          <w:rFonts w:ascii="宋体" w:hAnsi="宋体"/>
          <w:sz w:val="24"/>
        </w:rPr>
        <w:t>行业发展，能广泛联系行业企业，了解行业企业对本专业人才的需求实际，教学设计、专业研究能力强，组织开展教科研工作能力强，在本领域具有</w:t>
      </w:r>
      <w:r>
        <w:rPr>
          <w:rFonts w:hint="eastAsia" w:ascii="宋体" w:hAnsi="宋体"/>
          <w:sz w:val="24"/>
        </w:rPr>
        <w:t>较强</w:t>
      </w:r>
      <w:r>
        <w:rPr>
          <w:rFonts w:ascii="宋体" w:hAnsi="宋体"/>
          <w:sz w:val="24"/>
        </w:rPr>
        <w:t xml:space="preserve">的专业影响力。 </w:t>
      </w:r>
    </w:p>
    <w:p>
      <w:pPr>
        <w:spacing w:line="440" w:lineRule="exact"/>
        <w:ind w:firstLine="480" w:firstLineChars="200"/>
        <w:rPr>
          <w:rFonts w:ascii="等线" w:hAnsi="等线" w:eastAsia="等线"/>
          <w:sz w:val="24"/>
        </w:rPr>
      </w:pPr>
      <w:r>
        <w:rPr>
          <w:rFonts w:ascii="等线" w:hAnsi="等线" w:eastAsia="等线"/>
          <w:sz w:val="24"/>
        </w:rPr>
        <w:t xml:space="preserve">4．兼职教师 </w:t>
      </w:r>
    </w:p>
    <w:p>
      <w:pPr>
        <w:spacing w:line="440" w:lineRule="exact"/>
        <w:ind w:firstLine="472" w:firstLineChars="197"/>
        <w:rPr>
          <w:rFonts w:ascii="宋体" w:hAnsi="宋体"/>
          <w:sz w:val="24"/>
        </w:rPr>
      </w:pPr>
      <w:r>
        <w:rPr>
          <w:rFonts w:ascii="宋体" w:hAnsi="宋体"/>
          <w:sz w:val="24"/>
        </w:rPr>
        <w:t>主要从本专业相关的行业企业聘任，具备良好的思想政治素质、职业道德和工匠精神，具有扎实的专业知识和丰富的实际工作经验，具有</w:t>
      </w:r>
      <w:r>
        <w:rPr>
          <w:rFonts w:hint="eastAsia" w:ascii="宋体" w:hAnsi="宋体"/>
          <w:sz w:val="24"/>
        </w:rPr>
        <w:t>高级</w:t>
      </w:r>
      <w:r>
        <w:rPr>
          <w:rFonts w:ascii="宋体" w:hAnsi="宋体"/>
          <w:sz w:val="24"/>
        </w:rPr>
        <w:t>以上相关专业职称，能承担专业课程教学、实习实训指导和学生职业发展规划指导等教学任务。</w:t>
      </w:r>
    </w:p>
    <w:p>
      <w:pPr>
        <w:spacing w:line="440" w:lineRule="exact"/>
        <w:ind w:firstLine="472" w:firstLineChars="197"/>
        <w:rPr>
          <w:rFonts w:ascii="宋体" w:hAnsi="宋体"/>
          <w:sz w:val="24"/>
        </w:rPr>
      </w:pPr>
      <w:r>
        <w:rPr>
          <w:rFonts w:hint="eastAsia" w:ascii="宋体" w:hAnsi="宋体"/>
          <w:sz w:val="24"/>
        </w:rPr>
        <w:t>学院积极鼓励教师参与科研项目研发、到企业挂职锻炼，并获取维修电工考证、CAD认证等相关的职业资格证书，逐步提高“双师型”教师的比例，以改善师资队伍的专业技能和科研水平。</w:t>
      </w:r>
    </w:p>
    <w:p>
      <w:pPr>
        <w:spacing w:line="440" w:lineRule="exact"/>
        <w:ind w:firstLine="480" w:firstLineChars="200"/>
        <w:rPr>
          <w:rFonts w:ascii="宋体" w:hAnsi="宋体"/>
          <w:sz w:val="24"/>
        </w:rPr>
      </w:pPr>
      <w:r>
        <w:rPr>
          <w:rFonts w:hint="eastAsia" w:ascii="宋体" w:hAnsi="宋体"/>
          <w:sz w:val="24"/>
        </w:rPr>
        <w:t>（二）实训条件</w:t>
      </w:r>
    </w:p>
    <w:p>
      <w:pPr>
        <w:snapToGrid w:val="0"/>
        <w:spacing w:line="440" w:lineRule="exact"/>
        <w:ind w:firstLine="480" w:firstLineChars="200"/>
        <w:rPr>
          <w:rFonts w:ascii="宋体" w:hAnsi="宋体" w:cs="宋体"/>
          <w:color w:val="000000"/>
          <w:sz w:val="24"/>
        </w:rPr>
      </w:pPr>
      <w:r>
        <w:rPr>
          <w:rFonts w:hint="eastAsia" w:ascii="宋体" w:hAnsi="宋体" w:cs="宋体"/>
          <w:color w:val="000000"/>
          <w:sz w:val="24"/>
        </w:rPr>
        <w:t>1．校内实训基地建设</w:t>
      </w:r>
    </w:p>
    <w:p>
      <w:pPr>
        <w:spacing w:line="440" w:lineRule="exact"/>
        <w:ind w:firstLine="472" w:firstLineChars="197"/>
        <w:rPr>
          <w:rFonts w:ascii="宋体" w:hAnsi="宋体"/>
          <w:sz w:val="24"/>
        </w:rPr>
      </w:pPr>
      <w:r>
        <w:rPr>
          <w:rFonts w:hint="eastAsia" w:ascii="宋体" w:hAnsi="宋体"/>
          <w:sz w:val="24"/>
        </w:rPr>
        <w:t>为了让学习环节的顺利进行，契合实际的培养学生们的实践能力，校已建设有维修电工技能实训室、计算机辅助设计实训室、光机电一体化实训室、钳工实验室、数控加工制造生产车间、工业4.0智能制造生产车间等，能满足学生定期到校进行集中实训的教学需要。</w:t>
      </w:r>
    </w:p>
    <w:p>
      <w:pPr>
        <w:spacing w:line="440" w:lineRule="exact"/>
        <w:ind w:firstLine="472" w:firstLineChars="197"/>
        <w:rPr>
          <w:rFonts w:ascii="宋体" w:hAnsi="宋体"/>
          <w:sz w:val="24"/>
        </w:rPr>
      </w:pPr>
      <w:r>
        <w:rPr>
          <w:rFonts w:hint="eastAsia" w:ascii="宋体" w:hAnsi="宋体"/>
          <w:sz w:val="24"/>
        </w:rPr>
        <w:t>实训场所的搭建主要考虑项目、场景教学等多种教学方法的应用，教学设备的技术选择须有一定的前瞻性，主要搭建“以校为主、企业为辅，师生参与、项目引入” 的实践教学硬件、软件建设和教学条件，能承担专业实践课程、各类实训课程及毕业设计作品等教学任务。校内建设有工作室（校中厂）与实训室相结合的形式，如广东南大机器人有限公司这样的校中厂。</w:t>
      </w:r>
    </w:p>
    <w:p>
      <w:pPr>
        <w:snapToGrid w:val="0"/>
        <w:spacing w:line="440" w:lineRule="exact"/>
        <w:ind w:firstLine="475" w:firstLineChars="198"/>
        <w:rPr>
          <w:rFonts w:ascii="宋体" w:hAnsi="宋体" w:cs="宋体"/>
          <w:color w:val="000000"/>
          <w:sz w:val="24"/>
        </w:rPr>
      </w:pPr>
      <w:r>
        <w:rPr>
          <w:rFonts w:hint="eastAsia" w:ascii="宋体" w:hAnsi="宋体" w:cs="宋体"/>
          <w:color w:val="000000"/>
          <w:sz w:val="24"/>
        </w:rPr>
        <w:t>校内实训条件配置与要求</w:t>
      </w:r>
    </w:p>
    <w:p>
      <w:pPr>
        <w:snapToGrid w:val="0"/>
        <w:spacing w:line="440" w:lineRule="exact"/>
        <w:jc w:val="center"/>
        <w:rPr>
          <w:rFonts w:ascii="仿宋_GB2312" w:eastAsia="仿宋_GB2312"/>
          <w:color w:val="000000"/>
          <w:sz w:val="24"/>
        </w:rPr>
      </w:pPr>
      <w:r>
        <w:rPr>
          <w:rFonts w:hint="eastAsia" w:ascii="宋体" w:hAnsi="宋体"/>
          <w:b/>
          <w:color w:val="000000"/>
          <w:sz w:val="24"/>
        </w:rPr>
        <w:t>表7-1  校内实训条件与配置需求表</w:t>
      </w:r>
    </w:p>
    <w:tbl>
      <w:tblPr>
        <w:tblStyle w:val="5"/>
        <w:tblW w:w="92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313"/>
        <w:gridCol w:w="2650"/>
        <w:gridCol w:w="2133"/>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序号</w:t>
            </w:r>
          </w:p>
        </w:tc>
        <w:tc>
          <w:tcPr>
            <w:tcW w:w="13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实训室名称</w:t>
            </w:r>
          </w:p>
        </w:tc>
        <w:tc>
          <w:tcPr>
            <w:tcW w:w="26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实训功能</w:t>
            </w:r>
          </w:p>
        </w:tc>
        <w:tc>
          <w:tcPr>
            <w:tcW w:w="213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实训课程</w:t>
            </w:r>
          </w:p>
        </w:tc>
        <w:tc>
          <w:tcPr>
            <w:tcW w:w="24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主要设备配置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w:t>
            </w: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钳工实训室</w:t>
            </w:r>
          </w:p>
        </w:tc>
        <w:tc>
          <w:tcPr>
            <w:tcW w:w="26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学会锯、锉等钳工基本操作</w:t>
            </w:r>
          </w:p>
        </w:tc>
        <w:tc>
          <w:tcPr>
            <w:tcW w:w="2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钳工实训</w:t>
            </w:r>
          </w:p>
        </w:tc>
        <w:tc>
          <w:tcPr>
            <w:tcW w:w="24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钻床、虎台钳、锯、锉刀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2</w:t>
            </w: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维修电工技能实训室</w:t>
            </w:r>
          </w:p>
        </w:tc>
        <w:tc>
          <w:tcPr>
            <w:tcW w:w="26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学会电工工具、电工仪表的使用，电路的接线方法，机电一体化设备的电路检测</w:t>
            </w:r>
          </w:p>
        </w:tc>
        <w:tc>
          <w:tcPr>
            <w:tcW w:w="2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维修电工实训</w:t>
            </w:r>
          </w:p>
        </w:tc>
        <w:tc>
          <w:tcPr>
            <w:tcW w:w="24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电气控制拖动实验面板、照明面板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3</w:t>
            </w: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rPr>
              <w:t>机电一体化综合实训室</w:t>
            </w:r>
          </w:p>
        </w:tc>
        <w:tc>
          <w:tcPr>
            <w:tcW w:w="26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学会PLC操作、变频器参数设置、MCGS界面制作</w:t>
            </w:r>
          </w:p>
          <w:p>
            <w:pPr>
              <w:rPr>
                <w:rFonts w:ascii="宋体" w:hAnsi="宋体" w:cs="宋体"/>
                <w:color w:val="000000"/>
                <w:spacing w:val="-8"/>
                <w:szCs w:val="21"/>
              </w:rPr>
            </w:pPr>
            <w:r>
              <w:rPr>
                <w:rFonts w:hint="eastAsia" w:ascii="宋体" w:hAnsi="宋体" w:cs="宋体"/>
                <w:color w:val="000000"/>
                <w:spacing w:val="-8"/>
                <w:szCs w:val="21"/>
              </w:rPr>
              <w:t>自动化生产线的安装与调试；</w:t>
            </w:r>
          </w:p>
          <w:p>
            <w:pPr>
              <w:rPr>
                <w:rFonts w:ascii="宋体" w:hAnsi="宋体" w:cs="宋体"/>
                <w:color w:val="000000"/>
                <w:szCs w:val="21"/>
              </w:rPr>
            </w:pPr>
            <w:r>
              <w:rPr>
                <w:rFonts w:hint="eastAsia" w:ascii="宋体" w:hAnsi="宋体" w:cs="宋体"/>
                <w:color w:val="000000"/>
                <w:szCs w:val="21"/>
              </w:rPr>
              <w:t>工业机器人的应用与调试</w:t>
            </w:r>
          </w:p>
        </w:tc>
        <w:tc>
          <w:tcPr>
            <w:tcW w:w="2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PLC综合实训；</w:t>
            </w:r>
          </w:p>
          <w:p>
            <w:pPr>
              <w:rPr>
                <w:rFonts w:ascii="宋体" w:hAnsi="宋体" w:cs="宋体"/>
                <w:color w:val="000000"/>
                <w:szCs w:val="21"/>
              </w:rPr>
            </w:pPr>
            <w:r>
              <w:rPr>
                <w:rFonts w:hint="eastAsia" w:ascii="宋体" w:hAnsi="宋体" w:cs="宋体"/>
                <w:color w:val="000000"/>
                <w:szCs w:val="21"/>
              </w:rPr>
              <w:t>自动化生产线的安装与调试实训；</w:t>
            </w:r>
          </w:p>
          <w:p>
            <w:pPr>
              <w:rPr>
                <w:rFonts w:ascii="宋体" w:hAnsi="宋体" w:cs="宋体"/>
                <w:color w:val="000000"/>
                <w:szCs w:val="21"/>
              </w:rPr>
            </w:pPr>
            <w:r>
              <w:rPr>
                <w:rFonts w:hint="eastAsia" w:ascii="宋体" w:hAnsi="宋体" w:cs="宋体"/>
                <w:color w:val="000000"/>
                <w:szCs w:val="21"/>
              </w:rPr>
              <w:t>机器人调试与综合应用技术（ABB）</w:t>
            </w:r>
          </w:p>
        </w:tc>
        <w:tc>
          <w:tcPr>
            <w:tcW w:w="24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PLC综合实训台</w:t>
            </w:r>
          </w:p>
          <w:p>
            <w:pPr>
              <w:rPr>
                <w:rFonts w:ascii="宋体" w:hAnsi="宋体" w:cs="宋体"/>
                <w:color w:val="000000"/>
                <w:szCs w:val="21"/>
              </w:rPr>
            </w:pPr>
            <w:r>
              <w:rPr>
                <w:rFonts w:hint="eastAsia" w:ascii="宋体" w:hAnsi="宋体" w:cs="宋体"/>
                <w:color w:val="000000"/>
                <w:szCs w:val="21"/>
              </w:rPr>
              <w:t>自动化生产线设备</w:t>
            </w:r>
          </w:p>
          <w:p>
            <w:pPr>
              <w:rPr>
                <w:rFonts w:ascii="宋体" w:hAnsi="宋体" w:cs="宋体"/>
                <w:color w:val="000000"/>
                <w:szCs w:val="21"/>
              </w:rPr>
            </w:pPr>
            <w:r>
              <w:rPr>
                <w:rFonts w:hint="eastAsia" w:ascii="宋体" w:hAnsi="宋体" w:cs="宋体"/>
                <w:color w:val="000000"/>
                <w:szCs w:val="21"/>
              </w:rPr>
              <w:t>工业机器人设备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4</w:t>
            </w: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工业4.0智能制造生产车间</w:t>
            </w:r>
          </w:p>
        </w:tc>
        <w:tc>
          <w:tcPr>
            <w:tcW w:w="26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机器人操作；</w:t>
            </w:r>
          </w:p>
          <w:p>
            <w:pPr>
              <w:rPr>
                <w:rFonts w:ascii="宋体" w:hAnsi="宋体" w:cs="宋体"/>
                <w:color w:val="000000"/>
                <w:szCs w:val="21"/>
              </w:rPr>
            </w:pPr>
            <w:r>
              <w:rPr>
                <w:rFonts w:hint="eastAsia" w:ascii="宋体" w:hAnsi="宋体" w:cs="宋体"/>
                <w:color w:val="000000"/>
                <w:szCs w:val="21"/>
              </w:rPr>
              <w:t>机器人编程调试</w:t>
            </w:r>
          </w:p>
        </w:tc>
        <w:tc>
          <w:tcPr>
            <w:tcW w:w="2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CRP机器人综合实训</w:t>
            </w:r>
          </w:p>
        </w:tc>
        <w:tc>
          <w:tcPr>
            <w:tcW w:w="24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卡诺普机器人实训教学平台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1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5</w:t>
            </w:r>
          </w:p>
        </w:tc>
        <w:tc>
          <w:tcPr>
            <w:tcW w:w="13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计算机辅助设计实训室</w:t>
            </w:r>
          </w:p>
        </w:tc>
        <w:tc>
          <w:tcPr>
            <w:tcW w:w="2650"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pacing w:val="-8"/>
                <w:szCs w:val="21"/>
              </w:rPr>
            </w:pPr>
            <w:r>
              <w:rPr>
                <w:rFonts w:hint="eastAsia" w:ascii="宋体" w:hAnsi="宋体" w:cs="宋体"/>
                <w:color w:val="000000"/>
                <w:spacing w:val="-8"/>
                <w:szCs w:val="21"/>
              </w:rPr>
              <w:t>学会用计算机软件进行机械与电气工程图的绘制与设计</w:t>
            </w:r>
          </w:p>
        </w:tc>
        <w:tc>
          <w:tcPr>
            <w:tcW w:w="213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机械CAD综合实训；SolidWorks建模</w:t>
            </w:r>
          </w:p>
        </w:tc>
        <w:tc>
          <w:tcPr>
            <w:tcW w:w="2434"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Cs w:val="21"/>
              </w:rPr>
            </w:pPr>
            <w:r>
              <w:rPr>
                <w:rFonts w:hint="eastAsia" w:ascii="宋体" w:hAnsi="宋体" w:cs="宋体"/>
                <w:color w:val="000000"/>
                <w:szCs w:val="21"/>
              </w:rPr>
              <w:t>计算机及网络教学软件</w:t>
            </w:r>
          </w:p>
        </w:tc>
      </w:tr>
    </w:tbl>
    <w:p>
      <w:pPr>
        <w:snapToGrid w:val="0"/>
        <w:spacing w:line="440" w:lineRule="exact"/>
        <w:rPr>
          <w:rFonts w:ascii="宋体" w:hAnsi="宋体" w:cs="宋体"/>
          <w:color w:val="000000"/>
          <w:sz w:val="24"/>
        </w:rPr>
      </w:pPr>
      <w:r>
        <w:rPr>
          <w:rFonts w:hint="eastAsia" w:ascii="宋体" w:hAnsi="宋体" w:cs="宋体"/>
          <w:color w:val="000000"/>
          <w:sz w:val="24"/>
        </w:rPr>
        <w:t xml:space="preserve">   2．校外实训基地建设</w:t>
      </w:r>
    </w:p>
    <w:p>
      <w:pPr>
        <w:spacing w:line="440" w:lineRule="exact"/>
        <w:ind w:firstLine="472" w:firstLineChars="197"/>
        <w:rPr>
          <w:rFonts w:ascii="宋体" w:hAnsi="宋体" w:cs="宋体"/>
          <w:color w:val="000000"/>
          <w:sz w:val="24"/>
        </w:rPr>
      </w:pPr>
      <w:r>
        <w:rPr>
          <w:rFonts w:hint="eastAsia" w:ascii="宋体" w:hAnsi="宋体"/>
          <w:sz w:val="24"/>
        </w:rPr>
        <w:t>本专业已和广东南大机器人有限公司、佛山利迅达机器人有限公司、吉华光电精密有限公司、奔力达电路板公司、新会中集特种运输设备有限公司、江门高新技术产业园等建立实践基地。通过校企合作，工学结合，使学生将所学知识应用到实践中，真正抓好理论联系实际教学环节，培养学生的动手能力。</w:t>
      </w:r>
    </w:p>
    <w:p>
      <w:pPr>
        <w:snapToGrid w:val="0"/>
        <w:spacing w:line="440" w:lineRule="exact"/>
        <w:ind w:firstLine="475" w:firstLineChars="198"/>
        <w:rPr>
          <w:rFonts w:ascii="宋体" w:hAnsi="宋体"/>
          <w:b/>
          <w:color w:val="000000"/>
          <w:sz w:val="24"/>
        </w:rPr>
      </w:pPr>
      <w:r>
        <w:rPr>
          <w:rFonts w:hint="eastAsia" w:ascii="宋体" w:hAnsi="宋体" w:cs="宋体"/>
          <w:color w:val="000000"/>
          <w:sz w:val="24"/>
        </w:rPr>
        <w:t>主要校外实习实训基地一览表</w:t>
      </w:r>
    </w:p>
    <w:p>
      <w:pPr>
        <w:snapToGrid w:val="0"/>
        <w:spacing w:line="440" w:lineRule="exact"/>
        <w:jc w:val="center"/>
        <w:rPr>
          <w:rFonts w:ascii="仿宋_GB2312" w:eastAsia="仿宋_GB2312"/>
          <w:color w:val="000000"/>
          <w:sz w:val="24"/>
        </w:rPr>
      </w:pPr>
      <w:r>
        <w:rPr>
          <w:rFonts w:hint="eastAsia" w:ascii="宋体" w:hAnsi="宋体"/>
          <w:b/>
          <w:color w:val="000000"/>
          <w:sz w:val="24"/>
        </w:rPr>
        <w:t>表7-2  校外实训基地一览表</w:t>
      </w:r>
    </w:p>
    <w:tbl>
      <w:tblPr>
        <w:tblStyle w:val="5"/>
        <w:tblW w:w="8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012"/>
        <w:gridCol w:w="3809"/>
        <w:gridCol w:w="2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序号</w:t>
            </w:r>
          </w:p>
        </w:tc>
        <w:tc>
          <w:tcPr>
            <w:tcW w:w="2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实习实训基地名称</w:t>
            </w:r>
          </w:p>
        </w:tc>
        <w:tc>
          <w:tcPr>
            <w:tcW w:w="38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实习实训功能</w:t>
            </w:r>
          </w:p>
        </w:tc>
        <w:tc>
          <w:tcPr>
            <w:tcW w:w="20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主要实习实训条件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1</w:t>
            </w:r>
          </w:p>
        </w:tc>
        <w:tc>
          <w:tcPr>
            <w:tcW w:w="2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广东南大机器人</w:t>
            </w:r>
          </w:p>
          <w:p>
            <w:pPr>
              <w:jc w:val="center"/>
              <w:rPr>
                <w:rFonts w:ascii="宋体" w:hAnsi="宋体" w:cs="宋体"/>
                <w:color w:val="000000"/>
                <w:szCs w:val="21"/>
              </w:rPr>
            </w:pPr>
            <w:r>
              <w:rPr>
                <w:rFonts w:hint="eastAsia" w:ascii="宋体" w:hAnsi="宋体" w:cs="宋体"/>
                <w:color w:val="000000"/>
                <w:szCs w:val="21"/>
              </w:rPr>
              <w:t>有限公司</w:t>
            </w:r>
          </w:p>
        </w:tc>
        <w:tc>
          <w:tcPr>
            <w:tcW w:w="38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000000"/>
                <w:szCs w:val="21"/>
              </w:rPr>
            </w:pPr>
            <w:r>
              <w:rPr>
                <w:rFonts w:hint="eastAsia" w:ascii="宋体" w:hAnsi="宋体" w:cs="宋体"/>
                <w:color w:val="000000"/>
                <w:szCs w:val="21"/>
              </w:rPr>
              <w:t>1、共同制定人才培养方案</w:t>
            </w:r>
          </w:p>
          <w:p>
            <w:pPr>
              <w:snapToGrid w:val="0"/>
              <w:rPr>
                <w:rFonts w:ascii="宋体" w:hAnsi="宋体" w:cs="宋体"/>
                <w:color w:val="000000"/>
                <w:szCs w:val="21"/>
              </w:rPr>
            </w:pPr>
            <w:r>
              <w:rPr>
                <w:rFonts w:hint="eastAsia" w:ascii="宋体" w:hAnsi="宋体" w:cs="宋体"/>
                <w:color w:val="000000"/>
                <w:szCs w:val="21"/>
              </w:rPr>
              <w:t>2、提供兼职教师担任专业课程</w:t>
            </w:r>
          </w:p>
          <w:p>
            <w:pPr>
              <w:snapToGrid w:val="0"/>
              <w:rPr>
                <w:rFonts w:ascii="宋体" w:hAnsi="宋体" w:cs="宋体"/>
                <w:color w:val="000000"/>
                <w:szCs w:val="21"/>
              </w:rPr>
            </w:pPr>
            <w:r>
              <w:rPr>
                <w:rFonts w:hint="eastAsia" w:ascii="宋体" w:hAnsi="宋体" w:cs="宋体"/>
                <w:color w:val="000000"/>
                <w:szCs w:val="21"/>
              </w:rPr>
              <w:t>3、合作开发课程和校企合作教材</w:t>
            </w:r>
          </w:p>
          <w:p>
            <w:pPr>
              <w:snapToGrid w:val="0"/>
              <w:rPr>
                <w:rFonts w:ascii="宋体" w:hAnsi="宋体" w:cs="宋体"/>
                <w:color w:val="000000"/>
                <w:szCs w:val="21"/>
              </w:rPr>
            </w:pPr>
            <w:r>
              <w:rPr>
                <w:rFonts w:hint="eastAsia" w:ascii="宋体" w:hAnsi="宋体" w:cs="宋体"/>
                <w:color w:val="000000"/>
                <w:szCs w:val="21"/>
              </w:rPr>
              <w:t>4、接纳学生顶岗实习和提供就业岗位</w:t>
            </w:r>
          </w:p>
        </w:tc>
        <w:tc>
          <w:tcPr>
            <w:tcW w:w="20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现场观摩与操作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2</w:t>
            </w:r>
          </w:p>
        </w:tc>
        <w:tc>
          <w:tcPr>
            <w:tcW w:w="2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佛山利迅达机器人</w:t>
            </w:r>
          </w:p>
          <w:p>
            <w:pPr>
              <w:jc w:val="center"/>
              <w:rPr>
                <w:rFonts w:ascii="宋体" w:hAnsi="宋体" w:cs="宋体"/>
                <w:color w:val="000000"/>
                <w:szCs w:val="21"/>
              </w:rPr>
            </w:pPr>
            <w:r>
              <w:rPr>
                <w:rFonts w:hint="eastAsia" w:ascii="宋体" w:hAnsi="宋体" w:cs="宋体"/>
                <w:color w:val="000000"/>
                <w:szCs w:val="21"/>
              </w:rPr>
              <w:t>有限公司</w:t>
            </w:r>
          </w:p>
        </w:tc>
        <w:tc>
          <w:tcPr>
            <w:tcW w:w="3809" w:type="dxa"/>
            <w:tcBorders>
              <w:top w:val="single" w:color="auto" w:sz="4" w:space="0"/>
              <w:left w:val="single" w:color="auto" w:sz="4" w:space="0"/>
              <w:bottom w:val="single" w:color="auto" w:sz="4" w:space="0"/>
              <w:right w:val="single" w:color="auto" w:sz="4" w:space="0"/>
            </w:tcBorders>
            <w:vAlign w:val="center"/>
          </w:tcPr>
          <w:p>
            <w:pPr>
              <w:snapToGrid w:val="0"/>
              <w:rPr>
                <w:rFonts w:ascii="宋体" w:hAnsi="宋体" w:cs="宋体"/>
                <w:color w:val="000000"/>
                <w:szCs w:val="21"/>
              </w:rPr>
            </w:pPr>
            <w:r>
              <w:rPr>
                <w:rFonts w:hint="eastAsia" w:ascii="宋体" w:hAnsi="宋体" w:cs="宋体"/>
                <w:color w:val="000000"/>
                <w:szCs w:val="21"/>
              </w:rPr>
              <w:t>1、共同制定人才培养方案</w:t>
            </w:r>
          </w:p>
          <w:p>
            <w:pPr>
              <w:snapToGrid w:val="0"/>
              <w:rPr>
                <w:rFonts w:ascii="宋体" w:hAnsi="宋体" w:cs="宋体"/>
                <w:color w:val="000000"/>
                <w:szCs w:val="21"/>
              </w:rPr>
            </w:pPr>
            <w:r>
              <w:rPr>
                <w:rFonts w:hint="eastAsia" w:ascii="宋体" w:hAnsi="宋体" w:cs="宋体"/>
                <w:color w:val="000000"/>
                <w:szCs w:val="21"/>
              </w:rPr>
              <w:t>2、提供兼职教师担任专业课程</w:t>
            </w:r>
          </w:p>
          <w:p>
            <w:pPr>
              <w:snapToGrid w:val="0"/>
              <w:rPr>
                <w:rFonts w:ascii="宋体" w:hAnsi="宋体" w:cs="宋体"/>
                <w:color w:val="000000"/>
                <w:szCs w:val="21"/>
              </w:rPr>
            </w:pPr>
            <w:r>
              <w:rPr>
                <w:rFonts w:hint="eastAsia" w:ascii="宋体" w:hAnsi="宋体" w:cs="宋体"/>
                <w:color w:val="000000"/>
                <w:szCs w:val="21"/>
              </w:rPr>
              <w:t>3、合作开发课程和校企合作教材</w:t>
            </w:r>
          </w:p>
          <w:p>
            <w:pPr>
              <w:snapToGrid w:val="0"/>
              <w:rPr>
                <w:rFonts w:ascii="宋体" w:hAnsi="宋体" w:cs="宋体"/>
                <w:color w:val="000000"/>
                <w:szCs w:val="21"/>
              </w:rPr>
            </w:pPr>
            <w:r>
              <w:rPr>
                <w:rFonts w:hint="eastAsia" w:ascii="宋体" w:hAnsi="宋体" w:cs="宋体"/>
                <w:color w:val="000000"/>
                <w:szCs w:val="21"/>
              </w:rPr>
              <w:t>4、接纳学生顶岗实习和提供就业岗位</w:t>
            </w:r>
          </w:p>
        </w:tc>
        <w:tc>
          <w:tcPr>
            <w:tcW w:w="20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现场观摩与操作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3</w:t>
            </w:r>
          </w:p>
        </w:tc>
        <w:tc>
          <w:tcPr>
            <w:tcW w:w="2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吉华光电精密</w:t>
            </w:r>
          </w:p>
          <w:p>
            <w:pPr>
              <w:jc w:val="center"/>
              <w:rPr>
                <w:rFonts w:ascii="宋体" w:hAnsi="宋体" w:cs="宋体"/>
                <w:color w:val="000000"/>
                <w:szCs w:val="21"/>
              </w:rPr>
            </w:pPr>
            <w:r>
              <w:rPr>
                <w:rFonts w:hint="eastAsia" w:ascii="宋体" w:hAnsi="宋体" w:cs="宋体"/>
                <w:color w:val="000000"/>
                <w:szCs w:val="21"/>
              </w:rPr>
              <w:t>有限公司</w:t>
            </w:r>
          </w:p>
        </w:tc>
        <w:tc>
          <w:tcPr>
            <w:tcW w:w="38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1、共同制定人才培养方案</w:t>
            </w:r>
          </w:p>
          <w:p>
            <w:pPr>
              <w:jc w:val="left"/>
              <w:rPr>
                <w:rFonts w:ascii="宋体" w:hAnsi="宋体" w:cs="宋体"/>
                <w:color w:val="000000"/>
                <w:szCs w:val="21"/>
              </w:rPr>
            </w:pPr>
            <w:r>
              <w:rPr>
                <w:rFonts w:hint="eastAsia" w:ascii="宋体" w:hAnsi="宋体" w:cs="宋体"/>
                <w:color w:val="000000"/>
                <w:szCs w:val="21"/>
              </w:rPr>
              <w:t>2、提供兼职教师担任专业课程</w:t>
            </w:r>
          </w:p>
          <w:p>
            <w:pPr>
              <w:jc w:val="left"/>
              <w:rPr>
                <w:rFonts w:ascii="宋体" w:hAnsi="宋体" w:cs="宋体"/>
                <w:color w:val="000000"/>
                <w:szCs w:val="21"/>
              </w:rPr>
            </w:pPr>
            <w:r>
              <w:rPr>
                <w:rFonts w:hint="eastAsia" w:ascii="宋体" w:hAnsi="宋体" w:cs="宋体"/>
                <w:color w:val="000000"/>
                <w:szCs w:val="21"/>
              </w:rPr>
              <w:t>3、合作开发课程和校企合作教材</w:t>
            </w:r>
          </w:p>
          <w:p>
            <w:pPr>
              <w:jc w:val="left"/>
              <w:rPr>
                <w:rFonts w:ascii="宋体" w:hAnsi="宋体" w:cs="宋体"/>
                <w:color w:val="000000"/>
                <w:szCs w:val="21"/>
              </w:rPr>
            </w:pPr>
            <w:r>
              <w:rPr>
                <w:rFonts w:hint="eastAsia" w:ascii="宋体" w:hAnsi="宋体" w:cs="宋体"/>
                <w:color w:val="000000"/>
                <w:szCs w:val="21"/>
              </w:rPr>
              <w:t>4、接纳学生顶岗实习和提供就业岗位</w:t>
            </w:r>
          </w:p>
        </w:tc>
        <w:tc>
          <w:tcPr>
            <w:tcW w:w="20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现场观摩与操作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64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4</w:t>
            </w:r>
          </w:p>
        </w:tc>
        <w:tc>
          <w:tcPr>
            <w:tcW w:w="201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新会中集特种运输设备有限公司</w:t>
            </w:r>
          </w:p>
        </w:tc>
        <w:tc>
          <w:tcPr>
            <w:tcW w:w="380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000000"/>
                <w:szCs w:val="21"/>
              </w:rPr>
            </w:pPr>
            <w:r>
              <w:rPr>
                <w:rFonts w:hint="eastAsia" w:ascii="宋体" w:hAnsi="宋体" w:cs="宋体"/>
                <w:color w:val="000000"/>
                <w:szCs w:val="21"/>
              </w:rPr>
              <w:t>1、共同制定人才培养方案</w:t>
            </w:r>
          </w:p>
          <w:p>
            <w:pPr>
              <w:jc w:val="left"/>
              <w:rPr>
                <w:rFonts w:ascii="宋体" w:hAnsi="宋体" w:cs="宋体"/>
                <w:color w:val="000000"/>
                <w:szCs w:val="21"/>
              </w:rPr>
            </w:pPr>
            <w:r>
              <w:rPr>
                <w:rFonts w:hint="eastAsia" w:ascii="宋体" w:hAnsi="宋体" w:cs="宋体"/>
                <w:color w:val="000000"/>
                <w:szCs w:val="21"/>
              </w:rPr>
              <w:t>2、提供兼职教师担任专业课程</w:t>
            </w:r>
          </w:p>
          <w:p>
            <w:pPr>
              <w:jc w:val="left"/>
              <w:rPr>
                <w:rFonts w:ascii="宋体" w:hAnsi="宋体" w:cs="宋体"/>
                <w:color w:val="000000"/>
                <w:szCs w:val="21"/>
              </w:rPr>
            </w:pPr>
            <w:r>
              <w:rPr>
                <w:rFonts w:hint="eastAsia" w:ascii="宋体" w:hAnsi="宋体" w:cs="宋体"/>
                <w:color w:val="000000"/>
                <w:szCs w:val="21"/>
              </w:rPr>
              <w:t>3、合作开发课程和校企合作教材</w:t>
            </w:r>
          </w:p>
          <w:p>
            <w:pPr>
              <w:jc w:val="left"/>
              <w:rPr>
                <w:rFonts w:ascii="宋体" w:hAnsi="宋体" w:cs="宋体"/>
                <w:color w:val="000000"/>
                <w:szCs w:val="21"/>
              </w:rPr>
            </w:pPr>
            <w:r>
              <w:rPr>
                <w:rFonts w:hint="eastAsia" w:ascii="宋体" w:hAnsi="宋体" w:cs="宋体"/>
                <w:color w:val="000000"/>
                <w:szCs w:val="21"/>
              </w:rPr>
              <w:t>4、接纳学生顶岗实习和提供就业岗位</w:t>
            </w:r>
          </w:p>
        </w:tc>
        <w:tc>
          <w:tcPr>
            <w:tcW w:w="20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Cs w:val="21"/>
              </w:rPr>
            </w:pPr>
            <w:r>
              <w:rPr>
                <w:rFonts w:hint="eastAsia" w:ascii="宋体" w:hAnsi="宋体" w:cs="宋体"/>
                <w:color w:val="000000"/>
                <w:szCs w:val="21"/>
              </w:rPr>
              <w:t>现场观摩与操作</w:t>
            </w:r>
          </w:p>
        </w:tc>
      </w:tr>
    </w:tbl>
    <w:p>
      <w:pPr>
        <w:snapToGrid w:val="0"/>
        <w:spacing w:line="440" w:lineRule="exact"/>
        <w:ind w:firstLine="475" w:firstLineChars="198"/>
        <w:rPr>
          <w:rFonts w:ascii="等线" w:hAnsi="等线" w:eastAsia="等线"/>
          <w:sz w:val="24"/>
        </w:rPr>
      </w:pPr>
      <w:r>
        <w:rPr>
          <w:rFonts w:ascii="等线" w:hAnsi="等线" w:eastAsia="等线"/>
          <w:sz w:val="24"/>
        </w:rPr>
        <w:t xml:space="preserve">3．学生实习基地基本要求 </w:t>
      </w:r>
    </w:p>
    <w:p>
      <w:pPr>
        <w:spacing w:line="440" w:lineRule="exact"/>
        <w:ind w:firstLine="472" w:firstLineChars="197"/>
        <w:rPr>
          <w:rFonts w:ascii="宋体" w:hAnsi="宋体"/>
          <w:sz w:val="24"/>
        </w:rPr>
      </w:pPr>
      <w:r>
        <w:rPr>
          <w:rFonts w:ascii="宋体" w:hAnsi="宋体"/>
          <w:sz w:val="24"/>
        </w:rPr>
        <w:t>具有稳定的校外实习基地。能提供</w:t>
      </w:r>
      <w:r>
        <w:rPr>
          <w:rFonts w:hint="eastAsia" w:ascii="宋体" w:hAnsi="宋体"/>
          <w:sz w:val="24"/>
        </w:rPr>
        <w:t>工业机器人、机电一体化</w:t>
      </w:r>
      <w:r>
        <w:rPr>
          <w:rFonts w:ascii="宋体" w:hAnsi="宋体"/>
          <w:sz w:val="24"/>
        </w:rPr>
        <w:t xml:space="preserve">相关实习岗位， 能涵盖当前相关产业发展的主流技术，可接纳一定规模的学生实习；能够配备相应数量的指导教师对学生实习进行指导和管理；有保证实习生日常工作、学习、生活的规章制度，有安全、保险保障。 </w:t>
      </w:r>
    </w:p>
    <w:p>
      <w:pPr>
        <w:snapToGrid w:val="0"/>
        <w:spacing w:line="440" w:lineRule="exact"/>
        <w:ind w:firstLine="475" w:firstLineChars="198"/>
        <w:rPr>
          <w:rFonts w:ascii="等线" w:hAnsi="等线" w:eastAsia="等线"/>
          <w:sz w:val="24"/>
        </w:rPr>
      </w:pPr>
      <w:r>
        <w:rPr>
          <w:rFonts w:ascii="等线" w:hAnsi="等线" w:eastAsia="等线"/>
          <w:sz w:val="24"/>
        </w:rPr>
        <w:t xml:space="preserve">4．专业教室基本条件 </w:t>
      </w:r>
    </w:p>
    <w:p>
      <w:pPr>
        <w:spacing w:line="440" w:lineRule="exact"/>
        <w:ind w:firstLine="472" w:firstLineChars="197"/>
        <w:rPr>
          <w:rFonts w:ascii="宋体" w:hAnsi="宋体"/>
          <w:sz w:val="24"/>
        </w:rPr>
      </w:pPr>
      <w:r>
        <w:rPr>
          <w:rFonts w:ascii="宋体" w:hAnsi="宋体"/>
          <w:sz w:val="24"/>
        </w:rPr>
        <w:t xml:space="preserve">一般配备黑（白）板、多媒体计算机、投影设备、音响设备，互联网接入或 WiFi环境，并具有网络安全防护措施。安装应急照明装置并保持良好状态，符合紧急疏散要求、标志明显、保持逃生通道畅通无阻。 </w:t>
      </w:r>
    </w:p>
    <w:p>
      <w:pPr>
        <w:snapToGrid w:val="0"/>
        <w:spacing w:line="440" w:lineRule="exact"/>
        <w:ind w:firstLine="475" w:firstLineChars="198"/>
        <w:rPr>
          <w:rFonts w:ascii="等线" w:hAnsi="等线" w:eastAsia="等线"/>
          <w:sz w:val="24"/>
        </w:rPr>
      </w:pPr>
      <w:r>
        <w:rPr>
          <w:rFonts w:ascii="等线" w:hAnsi="等线" w:eastAsia="等线"/>
          <w:sz w:val="24"/>
        </w:rPr>
        <w:t xml:space="preserve">5．支持信息化教学方面的基本要求 </w:t>
      </w:r>
    </w:p>
    <w:p>
      <w:pPr>
        <w:snapToGrid w:val="0"/>
        <w:spacing w:line="440" w:lineRule="exact"/>
        <w:ind w:firstLine="475" w:firstLineChars="198"/>
        <w:rPr>
          <w:rFonts w:ascii="宋体" w:hAnsi="宋体"/>
          <w:sz w:val="24"/>
        </w:rPr>
      </w:pPr>
      <w:r>
        <w:rPr>
          <w:rFonts w:ascii="等线" w:hAnsi="等线" w:eastAsia="等线"/>
          <w:sz w:val="24"/>
        </w:rPr>
        <w:t>具</w:t>
      </w:r>
      <w:r>
        <w:rPr>
          <w:rFonts w:ascii="宋体" w:hAnsi="宋体"/>
          <w:sz w:val="24"/>
        </w:rPr>
        <w:t>有利用数字化教学资源库、文献资料、常见问题解答等的信息化条件。鼓励教师 开发并利用信息化教学资源、教学平台，创新教学方法，引导学生利用信息化教学条件 自主学习，提升教学效果。</w:t>
      </w:r>
    </w:p>
    <w:p>
      <w:pPr>
        <w:snapToGrid w:val="0"/>
        <w:spacing w:line="440" w:lineRule="exact"/>
        <w:ind w:firstLine="475" w:firstLineChars="198"/>
        <w:rPr>
          <w:rFonts w:ascii="等线" w:hAnsi="等线" w:eastAsia="等线" w:cs="宋体"/>
          <w:color w:val="000000"/>
          <w:sz w:val="24"/>
        </w:rPr>
      </w:pPr>
      <w:r>
        <w:rPr>
          <w:rFonts w:hint="eastAsia" w:ascii="等线" w:hAnsi="等线" w:eastAsia="等线" w:cs="宋体"/>
          <w:color w:val="000000"/>
          <w:sz w:val="24"/>
        </w:rPr>
        <w:t>（三）教学资源</w:t>
      </w:r>
    </w:p>
    <w:p>
      <w:pPr>
        <w:spacing w:line="440" w:lineRule="exact"/>
        <w:ind w:firstLine="472" w:firstLineChars="197"/>
        <w:rPr>
          <w:rFonts w:ascii="宋体" w:hAnsi="宋体"/>
          <w:sz w:val="24"/>
        </w:rPr>
      </w:pPr>
      <w:r>
        <w:rPr>
          <w:rFonts w:ascii="宋体" w:hAnsi="宋体"/>
          <w:sz w:val="24"/>
        </w:rPr>
        <w:t xml:space="preserve">教学资源主要包括能够满足学生专业学习、教师专业教学研究和教学实施需要的教材、图书及数字化资源等。 </w:t>
      </w:r>
    </w:p>
    <w:p>
      <w:pPr>
        <w:snapToGrid w:val="0"/>
        <w:spacing w:line="440" w:lineRule="exact"/>
        <w:ind w:firstLine="475" w:firstLineChars="198"/>
        <w:rPr>
          <w:rFonts w:ascii="等线" w:hAnsi="等线" w:eastAsia="等线" w:cs="宋体"/>
          <w:color w:val="000000"/>
          <w:sz w:val="24"/>
        </w:rPr>
      </w:pPr>
      <w:r>
        <w:rPr>
          <w:rFonts w:ascii="等线" w:hAnsi="等线" w:eastAsia="等线" w:cs="宋体"/>
          <w:color w:val="000000"/>
          <w:sz w:val="24"/>
        </w:rPr>
        <w:t xml:space="preserve">1．教材选用基本要求 </w:t>
      </w:r>
    </w:p>
    <w:p>
      <w:pPr>
        <w:spacing w:line="440" w:lineRule="exact"/>
        <w:ind w:firstLine="472" w:firstLineChars="197"/>
        <w:rPr>
          <w:rFonts w:ascii="宋体" w:hAnsi="宋体"/>
          <w:sz w:val="24"/>
        </w:rPr>
      </w:pPr>
      <w:r>
        <w:rPr>
          <w:rFonts w:ascii="宋体" w:hAnsi="宋体"/>
          <w:sz w:val="24"/>
        </w:rPr>
        <w:t xml:space="preserve">按照国家规定选用优质教材，禁止不合格的教材进入课堂。学校应建立由专业教师、行业专家和教研人员等参与的教材选用机构，完善教材选用制度，经过规范程序择优选用教材。 </w:t>
      </w:r>
    </w:p>
    <w:p>
      <w:pPr>
        <w:snapToGrid w:val="0"/>
        <w:spacing w:line="440" w:lineRule="exact"/>
        <w:ind w:firstLine="475" w:firstLineChars="198"/>
        <w:rPr>
          <w:rFonts w:ascii="等线" w:hAnsi="等线" w:eastAsia="等线" w:cs="宋体"/>
          <w:color w:val="000000"/>
          <w:sz w:val="24"/>
        </w:rPr>
      </w:pPr>
      <w:r>
        <w:rPr>
          <w:rFonts w:ascii="等线" w:hAnsi="等线" w:eastAsia="等线" w:cs="宋体"/>
          <w:color w:val="000000"/>
          <w:sz w:val="24"/>
        </w:rPr>
        <w:t xml:space="preserve">2．图书文献配备基本要求 </w:t>
      </w:r>
    </w:p>
    <w:p>
      <w:pPr>
        <w:spacing w:line="440" w:lineRule="exact"/>
        <w:ind w:firstLine="472" w:firstLineChars="197"/>
        <w:rPr>
          <w:rFonts w:ascii="宋体" w:hAnsi="宋体"/>
          <w:sz w:val="24"/>
        </w:rPr>
      </w:pPr>
      <w:r>
        <w:rPr>
          <w:rFonts w:ascii="宋体" w:hAnsi="宋体"/>
          <w:sz w:val="24"/>
        </w:rPr>
        <w:t>图书文献配备能满足人才培养、专业建设、教科研等工作的需要，方便师生查询、 借阅。专业类图书文献主要包括：</w:t>
      </w:r>
      <w:r>
        <w:rPr>
          <w:rFonts w:hint="eastAsia" w:ascii="宋体" w:hAnsi="宋体"/>
          <w:sz w:val="24"/>
        </w:rPr>
        <w:t>可控硅调速</w:t>
      </w:r>
      <w:r>
        <w:rPr>
          <w:rFonts w:ascii="宋体" w:hAnsi="宋体"/>
          <w:sz w:val="24"/>
        </w:rPr>
        <w:t>、</w:t>
      </w:r>
      <w:r>
        <w:rPr>
          <w:rFonts w:hint="eastAsia" w:ascii="宋体" w:hAnsi="宋体"/>
          <w:sz w:val="24"/>
        </w:rPr>
        <w:t>电机学</w:t>
      </w:r>
      <w:r>
        <w:rPr>
          <w:rFonts w:ascii="宋体" w:hAnsi="宋体"/>
          <w:sz w:val="24"/>
        </w:rPr>
        <w:t>、</w:t>
      </w:r>
      <w:r>
        <w:rPr>
          <w:rFonts w:hint="eastAsia" w:ascii="宋体" w:hAnsi="宋体"/>
          <w:sz w:val="24"/>
        </w:rPr>
        <w:t>传感器应用</w:t>
      </w:r>
      <w:r>
        <w:rPr>
          <w:rFonts w:ascii="宋体" w:hAnsi="宋体"/>
          <w:sz w:val="24"/>
        </w:rPr>
        <w:t>、</w:t>
      </w:r>
      <w:r>
        <w:rPr>
          <w:rFonts w:hint="eastAsia" w:ascii="宋体" w:hAnsi="宋体"/>
          <w:sz w:val="24"/>
        </w:rPr>
        <w:t>公差配合与技术测量、自动控制系统及应用</w:t>
      </w:r>
      <w:r>
        <w:rPr>
          <w:rFonts w:ascii="宋体" w:hAnsi="宋体"/>
          <w:sz w:val="24"/>
        </w:rPr>
        <w:t xml:space="preserve">等。 </w:t>
      </w:r>
    </w:p>
    <w:p>
      <w:pPr>
        <w:spacing w:line="440" w:lineRule="exact"/>
        <w:ind w:firstLine="472" w:firstLineChars="197"/>
        <w:rPr>
          <w:rFonts w:ascii="宋体" w:hAnsi="宋体"/>
          <w:sz w:val="24"/>
        </w:rPr>
      </w:pPr>
      <w:r>
        <w:rPr>
          <w:rFonts w:ascii="宋体" w:hAnsi="宋体"/>
          <w:sz w:val="24"/>
        </w:rPr>
        <w:t xml:space="preserve">3．数字教学资源配置基本要求 </w:t>
      </w:r>
    </w:p>
    <w:p>
      <w:pPr>
        <w:spacing w:line="440" w:lineRule="exact"/>
        <w:ind w:firstLine="472" w:firstLineChars="197"/>
        <w:rPr>
          <w:rFonts w:ascii="宋体" w:hAnsi="宋体"/>
          <w:sz w:val="24"/>
        </w:rPr>
      </w:pPr>
      <w:r>
        <w:rPr>
          <w:rFonts w:ascii="宋体" w:hAnsi="宋体"/>
          <w:sz w:val="24"/>
        </w:rPr>
        <w:t>建设、配备</w:t>
      </w:r>
      <w:r>
        <w:rPr>
          <w:rFonts w:hint="eastAsia" w:ascii="宋体" w:hAnsi="宋体"/>
          <w:sz w:val="24"/>
        </w:rPr>
        <w:t>有</w:t>
      </w:r>
      <w:r>
        <w:rPr>
          <w:rFonts w:ascii="宋体" w:hAnsi="宋体"/>
          <w:sz w:val="24"/>
        </w:rPr>
        <w:t>与本专业有关的音视频素材、教学课件、数字化教学案例库、虚拟仿真软件、数字教材等专业教学资源库，种类丰富、形式多样、使用便捷、动态更新、满足 教学。</w:t>
      </w:r>
    </w:p>
    <w:p>
      <w:pPr>
        <w:spacing w:line="440" w:lineRule="exact"/>
        <w:ind w:firstLine="482" w:firstLineChars="200"/>
        <w:rPr>
          <w:rFonts w:ascii="宋体" w:hAnsi="宋体"/>
          <w:b/>
          <w:bCs/>
          <w:sz w:val="24"/>
        </w:rPr>
      </w:pPr>
      <w:r>
        <w:rPr>
          <w:rFonts w:hint="eastAsia" w:ascii="宋体" w:hAnsi="宋体"/>
          <w:b/>
          <w:bCs/>
          <w:sz w:val="24"/>
        </w:rPr>
        <w:t>八、课程考核评价方式</w:t>
      </w:r>
    </w:p>
    <w:p>
      <w:pPr>
        <w:spacing w:line="430" w:lineRule="exact"/>
        <w:ind w:firstLine="480" w:firstLineChars="200"/>
        <w:rPr>
          <w:rFonts w:ascii="宋体" w:hAnsi="宋体"/>
          <w:sz w:val="24"/>
        </w:rPr>
      </w:pPr>
      <w:r>
        <w:rPr>
          <w:rFonts w:hint="eastAsia" w:ascii="宋体" w:hAnsi="宋体"/>
          <w:sz w:val="24"/>
        </w:rPr>
        <w:t>专业课程教学考核评价方式，要突出对学生专业基础知识和实践能力的均衡考核评价，建立形式多样化的课程考核评价体系，积极吸纳行业、企业和社会参与学生的考核评价，通过多样式的考核方式，实现对学生专业技能的综合素质评价，激发学生自主性学习，鼓励学生个性发展，培养学生的创新意识和创造能力，提升学生的专业能力。</w:t>
      </w:r>
    </w:p>
    <w:p>
      <w:pPr>
        <w:spacing w:line="430" w:lineRule="exact"/>
        <w:ind w:firstLine="480" w:firstLineChars="200"/>
        <w:rPr>
          <w:rFonts w:ascii="宋体" w:hAnsi="宋体"/>
          <w:sz w:val="24"/>
        </w:rPr>
      </w:pPr>
      <w:r>
        <w:rPr>
          <w:rFonts w:hint="eastAsia" w:ascii="宋体" w:hAnsi="宋体"/>
          <w:sz w:val="24"/>
        </w:rPr>
        <w:t>所有必修课和学生选定的选修课及岗前实训等，均在教学过程中或完成教学目标时进行知识和技能考核，合格者取得该课程学分。</w:t>
      </w:r>
    </w:p>
    <w:p>
      <w:pPr>
        <w:spacing w:line="360" w:lineRule="auto"/>
        <w:ind w:firstLine="480" w:firstLineChars="200"/>
        <w:jc w:val="left"/>
        <w:rPr>
          <w:rFonts w:ascii="宋体" w:hAnsi="宋体"/>
          <w:sz w:val="24"/>
        </w:rPr>
      </w:pPr>
      <w:r>
        <w:rPr>
          <w:rFonts w:hint="eastAsia" w:ascii="宋体" w:hAnsi="宋体"/>
          <w:sz w:val="24"/>
        </w:rPr>
        <w:t>在技能考核方面分为校内实训、校外实习实训和技能考证。对于涉及实训内容的课程，根据完成实训操作和实训报告的等级程度评定成绩；校外实习实训成绩考核由企业根据企业岗位标准和岗位职责对学生进行考核；职业资格和技能鉴定与课程考核接轨。</w:t>
      </w:r>
    </w:p>
    <w:p>
      <w:pPr>
        <w:spacing w:line="360" w:lineRule="auto"/>
        <w:ind w:firstLine="480" w:firstLineChars="200"/>
        <w:jc w:val="left"/>
        <w:rPr>
          <w:rFonts w:ascii="宋体" w:hAnsi="宋体"/>
          <w:sz w:val="24"/>
        </w:rPr>
      </w:pPr>
    </w:p>
    <w:p>
      <w:pPr>
        <w:jc w:val="cente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3ADB0"/>
    <w:multiLevelType w:val="singleLevel"/>
    <w:tmpl w:val="A043ADB0"/>
    <w:lvl w:ilvl="0" w:tentative="0">
      <w:start w:val="1"/>
      <w:numFmt w:val="decimal"/>
      <w:suff w:val="space"/>
      <w:lvlText w:val="%1."/>
      <w:lvlJc w:val="left"/>
    </w:lvl>
  </w:abstractNum>
  <w:abstractNum w:abstractNumId="1">
    <w:nsid w:val="21963D6D"/>
    <w:multiLevelType w:val="multilevel"/>
    <w:tmpl w:val="21963D6D"/>
    <w:lvl w:ilvl="0" w:tentative="0">
      <w:start w:val="1"/>
      <w:numFmt w:val="decimal"/>
      <w:lvlText w:val="%1."/>
      <w:lvlJc w:val="left"/>
      <w:pPr>
        <w:ind w:left="360" w:hanging="360"/>
      </w:pPr>
      <w:rPr>
        <w:rFonts w:hint="default"/>
        <w:color w:val="auto"/>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NDJkNTkwMDk1ZWIxMmZkNmE4YzNkNDEzMDJkZWUifQ=="/>
  </w:docVars>
  <w:rsids>
    <w:rsidRoot w:val="007879DD"/>
    <w:rsid w:val="00012926"/>
    <w:rsid w:val="0001368F"/>
    <w:rsid w:val="00017EB8"/>
    <w:rsid w:val="00045D31"/>
    <w:rsid w:val="00053E79"/>
    <w:rsid w:val="00062FC9"/>
    <w:rsid w:val="0006385E"/>
    <w:rsid w:val="000677E0"/>
    <w:rsid w:val="000835BB"/>
    <w:rsid w:val="000868FB"/>
    <w:rsid w:val="000A3260"/>
    <w:rsid w:val="000B76B9"/>
    <w:rsid w:val="000C254B"/>
    <w:rsid w:val="000D39D6"/>
    <w:rsid w:val="000F557C"/>
    <w:rsid w:val="0011341B"/>
    <w:rsid w:val="00166264"/>
    <w:rsid w:val="00167E5F"/>
    <w:rsid w:val="00184D8C"/>
    <w:rsid w:val="001A76A2"/>
    <w:rsid w:val="001D6030"/>
    <w:rsid w:val="001F1BAD"/>
    <w:rsid w:val="001F40A3"/>
    <w:rsid w:val="0021442E"/>
    <w:rsid w:val="00224859"/>
    <w:rsid w:val="002340BE"/>
    <w:rsid w:val="00236B72"/>
    <w:rsid w:val="00246FED"/>
    <w:rsid w:val="002470B3"/>
    <w:rsid w:val="002506B2"/>
    <w:rsid w:val="00273C5E"/>
    <w:rsid w:val="00275E1D"/>
    <w:rsid w:val="00281305"/>
    <w:rsid w:val="00281646"/>
    <w:rsid w:val="00284DF8"/>
    <w:rsid w:val="002B64E8"/>
    <w:rsid w:val="002F6362"/>
    <w:rsid w:val="00311AF2"/>
    <w:rsid w:val="00317961"/>
    <w:rsid w:val="00322D21"/>
    <w:rsid w:val="00324400"/>
    <w:rsid w:val="00363F01"/>
    <w:rsid w:val="0036598E"/>
    <w:rsid w:val="003855F5"/>
    <w:rsid w:val="00386230"/>
    <w:rsid w:val="003B4892"/>
    <w:rsid w:val="003C503C"/>
    <w:rsid w:val="003D729C"/>
    <w:rsid w:val="00427A1A"/>
    <w:rsid w:val="0043479E"/>
    <w:rsid w:val="00437729"/>
    <w:rsid w:val="0045167C"/>
    <w:rsid w:val="004608CA"/>
    <w:rsid w:val="004951AF"/>
    <w:rsid w:val="004B088E"/>
    <w:rsid w:val="00503B1F"/>
    <w:rsid w:val="00504E78"/>
    <w:rsid w:val="00524A85"/>
    <w:rsid w:val="00591803"/>
    <w:rsid w:val="00595AC8"/>
    <w:rsid w:val="005B7674"/>
    <w:rsid w:val="005E4169"/>
    <w:rsid w:val="005E5DB0"/>
    <w:rsid w:val="006144B4"/>
    <w:rsid w:val="00620CC8"/>
    <w:rsid w:val="00622B94"/>
    <w:rsid w:val="0063731C"/>
    <w:rsid w:val="006873B3"/>
    <w:rsid w:val="00694BF6"/>
    <w:rsid w:val="006C1751"/>
    <w:rsid w:val="006C4C04"/>
    <w:rsid w:val="006E400E"/>
    <w:rsid w:val="00736198"/>
    <w:rsid w:val="007371B9"/>
    <w:rsid w:val="00747BC5"/>
    <w:rsid w:val="007879DD"/>
    <w:rsid w:val="007A04E6"/>
    <w:rsid w:val="007A4C59"/>
    <w:rsid w:val="007A72B9"/>
    <w:rsid w:val="007B3D87"/>
    <w:rsid w:val="007C0F2D"/>
    <w:rsid w:val="007C1019"/>
    <w:rsid w:val="007D301A"/>
    <w:rsid w:val="00813D04"/>
    <w:rsid w:val="00816DEC"/>
    <w:rsid w:val="008448AC"/>
    <w:rsid w:val="008468F5"/>
    <w:rsid w:val="00850B6F"/>
    <w:rsid w:val="00855B5D"/>
    <w:rsid w:val="008577AE"/>
    <w:rsid w:val="008A0690"/>
    <w:rsid w:val="008C0921"/>
    <w:rsid w:val="008E7DA7"/>
    <w:rsid w:val="008F0103"/>
    <w:rsid w:val="009050C2"/>
    <w:rsid w:val="00935591"/>
    <w:rsid w:val="00944C8E"/>
    <w:rsid w:val="00960899"/>
    <w:rsid w:val="0096346F"/>
    <w:rsid w:val="00977553"/>
    <w:rsid w:val="0098014F"/>
    <w:rsid w:val="00980881"/>
    <w:rsid w:val="00985EE5"/>
    <w:rsid w:val="0099121C"/>
    <w:rsid w:val="009A6D60"/>
    <w:rsid w:val="009B1DD6"/>
    <w:rsid w:val="009B2EF9"/>
    <w:rsid w:val="009B3294"/>
    <w:rsid w:val="009B5C42"/>
    <w:rsid w:val="009E7D97"/>
    <w:rsid w:val="009F021E"/>
    <w:rsid w:val="00A253D8"/>
    <w:rsid w:val="00A27B94"/>
    <w:rsid w:val="00A31CB2"/>
    <w:rsid w:val="00A37782"/>
    <w:rsid w:val="00A53D4D"/>
    <w:rsid w:val="00A8362B"/>
    <w:rsid w:val="00A96295"/>
    <w:rsid w:val="00A978E1"/>
    <w:rsid w:val="00AA4604"/>
    <w:rsid w:val="00AE5369"/>
    <w:rsid w:val="00AE6E28"/>
    <w:rsid w:val="00AE7714"/>
    <w:rsid w:val="00AF5894"/>
    <w:rsid w:val="00B013A2"/>
    <w:rsid w:val="00B2449F"/>
    <w:rsid w:val="00B44072"/>
    <w:rsid w:val="00B50061"/>
    <w:rsid w:val="00B54577"/>
    <w:rsid w:val="00B927E5"/>
    <w:rsid w:val="00B94C45"/>
    <w:rsid w:val="00BB5FD8"/>
    <w:rsid w:val="00BD403D"/>
    <w:rsid w:val="00BD41B6"/>
    <w:rsid w:val="00BE6A42"/>
    <w:rsid w:val="00C121F9"/>
    <w:rsid w:val="00C61416"/>
    <w:rsid w:val="00C668B2"/>
    <w:rsid w:val="00C9794E"/>
    <w:rsid w:val="00CA5FB5"/>
    <w:rsid w:val="00CC1081"/>
    <w:rsid w:val="00CE1F78"/>
    <w:rsid w:val="00CE583B"/>
    <w:rsid w:val="00D013E5"/>
    <w:rsid w:val="00D0225D"/>
    <w:rsid w:val="00D06152"/>
    <w:rsid w:val="00D12003"/>
    <w:rsid w:val="00D14E6E"/>
    <w:rsid w:val="00D4141B"/>
    <w:rsid w:val="00D63494"/>
    <w:rsid w:val="00D73F68"/>
    <w:rsid w:val="00D74195"/>
    <w:rsid w:val="00D843B5"/>
    <w:rsid w:val="00DC5A32"/>
    <w:rsid w:val="00DD4E0D"/>
    <w:rsid w:val="00E16C44"/>
    <w:rsid w:val="00E25030"/>
    <w:rsid w:val="00E26C2D"/>
    <w:rsid w:val="00E44E48"/>
    <w:rsid w:val="00E47703"/>
    <w:rsid w:val="00E53409"/>
    <w:rsid w:val="00E87FCD"/>
    <w:rsid w:val="00E95489"/>
    <w:rsid w:val="00F20253"/>
    <w:rsid w:val="00F25792"/>
    <w:rsid w:val="00F257BE"/>
    <w:rsid w:val="00F9433A"/>
    <w:rsid w:val="00F97294"/>
    <w:rsid w:val="00FA240D"/>
    <w:rsid w:val="00FA5E35"/>
    <w:rsid w:val="00FD3651"/>
    <w:rsid w:val="05CA417F"/>
    <w:rsid w:val="0E940804"/>
    <w:rsid w:val="11646686"/>
    <w:rsid w:val="1A8D588F"/>
    <w:rsid w:val="1B272CC3"/>
    <w:rsid w:val="1D122BB5"/>
    <w:rsid w:val="22126958"/>
    <w:rsid w:val="31592E98"/>
    <w:rsid w:val="38453F2D"/>
    <w:rsid w:val="549C146E"/>
    <w:rsid w:val="63732CDD"/>
    <w:rsid w:val="6485473C"/>
    <w:rsid w:val="64877A71"/>
    <w:rsid w:val="68137DBF"/>
    <w:rsid w:val="6A1A4BF5"/>
    <w:rsid w:val="76176880"/>
    <w:rsid w:val="76C32214"/>
    <w:rsid w:val="7D210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center"/>
      <w:outlineLvl w:val="0"/>
    </w:pPr>
    <w:rPr>
      <w:b/>
      <w:bCs/>
      <w:kern w:val="44"/>
      <w:sz w:val="32"/>
      <w:szCs w:val="44"/>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autoRedefine/>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脚 Char"/>
    <w:link w:val="3"/>
    <w:autoRedefine/>
    <w:qFormat/>
    <w:uiPriority w:val="0"/>
    <w:rPr>
      <w:kern w:val="2"/>
      <w:sz w:val="18"/>
      <w:szCs w:val="18"/>
    </w:rPr>
  </w:style>
  <w:style w:type="character" w:customStyle="1" w:styleId="9">
    <w:name w:val="页眉 Char"/>
    <w:link w:val="4"/>
    <w:autoRedefine/>
    <w:qFormat/>
    <w:uiPriority w:val="0"/>
    <w:rPr>
      <w:kern w:val="2"/>
      <w:sz w:val="18"/>
      <w:szCs w:val="18"/>
    </w:rPr>
  </w:style>
  <w:style w:type="character" w:customStyle="1" w:styleId="10">
    <w:name w:val="15"/>
    <w:qFormat/>
    <w:uiPriority w:val="0"/>
    <w:rPr>
      <w:rFonts w:hint="eastAsia" w:ascii="宋体" w:hAnsi="宋体" w:eastAsia="宋体"/>
      <w:color w:val="000000"/>
      <w:sz w:val="20"/>
      <w:szCs w:val="20"/>
    </w:rPr>
  </w:style>
  <w:style w:type="paragraph" w:customStyle="1" w:styleId="11">
    <w:name w:val="neirong"/>
    <w:basedOn w:val="1"/>
    <w:qFormat/>
    <w:uiPriority w:val="0"/>
    <w:pPr>
      <w:widowControl/>
      <w:spacing w:before="100" w:beforeAutospacing="1" w:after="100" w:afterAutospacing="1"/>
      <w:jc w:val="left"/>
    </w:pPr>
    <w:rPr>
      <w:rFonts w:ascii="宋体" w:hAnsi="宋体" w:cs="宋体"/>
      <w:kern w:val="0"/>
      <w:sz w:val="24"/>
    </w:rPr>
  </w:style>
  <w:style w:type="character" w:customStyle="1" w:styleId="12">
    <w:name w:val="纯文本 Char"/>
    <w:link w:val="13"/>
    <w:qFormat/>
    <w:uiPriority w:val="0"/>
    <w:rPr>
      <w:rFonts w:ascii="宋体" w:hAnsi="Courier New"/>
      <w:szCs w:val="24"/>
    </w:rPr>
  </w:style>
  <w:style w:type="paragraph" w:customStyle="1" w:styleId="13">
    <w:name w:val="Plain Text"/>
    <w:basedOn w:val="1"/>
    <w:link w:val="12"/>
    <w:autoRedefine/>
    <w:qFormat/>
    <w:uiPriority w:val="0"/>
    <w:rPr>
      <w:rFonts w:ascii="宋体" w:hAnsi="Courier New"/>
      <w:kern w:val="0"/>
      <w:sz w:val="20"/>
    </w:rPr>
  </w:style>
  <w:style w:type="paragraph" w:styleId="14">
    <w:name w:val="List Paragraph"/>
    <w:basedOn w:val="1"/>
    <w:qFormat/>
    <w:uiPriority w:val="99"/>
    <w:pPr>
      <w:ind w:firstLine="420" w:firstLineChars="200"/>
    </w:pPr>
  </w:style>
  <w:style w:type="table" w:customStyle="1" w:styleId="15">
    <w:name w:val="Table Normal"/>
    <w:autoRedefine/>
    <w:semiHidden/>
    <w:unhideWhenUsed/>
    <w:qFormat/>
    <w:uiPriority w:val="0"/>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13</Pages>
  <Words>7896</Words>
  <Characters>8531</Characters>
  <Lines>74</Lines>
  <Paragraphs>21</Paragraphs>
  <TotalTime>13</TotalTime>
  <ScaleCrop>false</ScaleCrop>
  <LinksUpToDate>false</LinksUpToDate>
  <CharactersWithSpaces>8799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2022-12-15T14:55:00Z</dcterms:created>
  <dc:creator>微软用户</dc:creator>
  <cp:lastModifiedBy>安亦凯</cp:lastModifiedBy>
  <cp:lastPrinted>2020-07-03T03:30:00Z</cp:lastPrinted>
  <dcterms:modified xsi:type="dcterms:W3CDTF">2024-03-24T15:32:26Z</dcterms:modified>
  <dc:title>课程性质</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80235BF9CB324E56A470917D0E01228F</vt:lpwstr>
  </property>
</Properties>
</file>